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AE6F92" w:rsidTr="00AE6F92">
        <w:tc>
          <w:tcPr>
            <w:tcW w:w="9571" w:type="dxa"/>
            <w:tcBorders>
              <w:bottom w:val="single" w:sz="4" w:space="0" w:color="auto"/>
            </w:tcBorders>
          </w:tcPr>
          <w:p w:rsidR="00AE6F92" w:rsidRDefault="00AE6F92" w:rsidP="00AE6F92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AE6F92" w:rsidTr="00AE6F92">
        <w:tc>
          <w:tcPr>
            <w:tcW w:w="9571" w:type="dxa"/>
            <w:tcBorders>
              <w:top w:val="single" w:sz="4" w:space="0" w:color="auto"/>
            </w:tcBorders>
          </w:tcPr>
          <w:p w:rsidR="00AE6F92" w:rsidRPr="00AE6F92" w:rsidRDefault="0083262E" w:rsidP="00AE6F92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 w:rsidRPr="0083262E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образовательной организации)</w:t>
            </w:r>
            <w:bookmarkStart w:id="0" w:name="_GoBack"/>
            <w:bookmarkEnd w:id="0"/>
          </w:p>
        </w:tc>
      </w:tr>
    </w:tbl>
    <w:p w:rsidR="00AE6F92" w:rsidRPr="00AE6F92" w:rsidRDefault="00AE6F92" w:rsidP="00AE6F92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AE6F92" w:rsidRPr="00AE6F92" w:rsidTr="00AE6F92"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D819D6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</w:t>
            </w:r>
            <w:r w:rsidR="00D819D6">
              <w:rPr>
                <w:rFonts w:ascii="Times New Roman" w:eastAsiaTheme="minorEastAsia" w:hAnsi="Times New Roman" w:cs="Times New Roman"/>
                <w:b/>
                <w:lang w:eastAsia="ru-RU"/>
              </w:rPr>
              <w:t>Ю</w:t>
            </w:r>
            <w:r w:rsidRPr="00AE6F92">
              <w:rPr>
                <w:rFonts w:ascii="Times New Roman" w:eastAsiaTheme="minorEastAsia" w:hAnsi="Times New Roman" w:cs="Times New Roman"/>
                <w:b/>
                <w:lang w:eastAsia="ru-RU"/>
              </w:rPr>
              <w:t>»</w:t>
            </w:r>
          </w:p>
        </w:tc>
      </w:tr>
      <w:tr w:rsidR="00AE6F92" w:rsidRPr="00AE6F92" w:rsidTr="00AE6F92"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AE6F92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AE6F92" w:rsidRPr="00AE6F92" w:rsidRDefault="00AE6F92" w:rsidP="00AE6F92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AE6F92" w:rsidRPr="00AE6F92" w:rsidTr="00163D34">
        <w:trPr>
          <w:cantSplit/>
          <w:trHeight w:hRule="exact" w:val="113"/>
        </w:trPr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AE6F92" w:rsidRPr="00AE6F92" w:rsidTr="00163D34"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AE6F92" w:rsidRPr="00F30D93" w:rsidRDefault="00AE6F92" w:rsidP="00AE6F92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AE6F92" w:rsidRPr="00AE6F92" w:rsidRDefault="00AE6F92" w:rsidP="00163D34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AE6F92" w:rsidRPr="00AE6F92" w:rsidTr="00163D34">
        <w:trPr>
          <w:cantSplit/>
          <w:trHeight w:hRule="exact" w:val="170"/>
        </w:trPr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163D34" w:rsidRPr="00AE6F92" w:rsidTr="00163D34">
        <w:trPr>
          <w:trHeight w:val="80"/>
        </w:trPr>
        <w:tc>
          <w:tcPr>
            <w:tcW w:w="5313" w:type="dxa"/>
          </w:tcPr>
          <w:p w:rsidR="00163D34" w:rsidRPr="00AE6F92" w:rsidRDefault="00163D34" w:rsidP="0099307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163D34" w:rsidRPr="00AE6F92" w:rsidRDefault="00163D34" w:rsidP="00922153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B576AD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  <w:r w:rsidR="00922153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» </w:t>
            </w:r>
            <w:r w:rsidR="00B576AD">
              <w:rPr>
                <w:rFonts w:ascii="Times New Roman" w:eastAsiaTheme="minorEastAsia" w:hAnsi="Times New Roman" w:cs="Times New Roman"/>
                <w:lang w:eastAsia="ru-RU"/>
              </w:rPr>
              <w:t>января</w:t>
            </w:r>
            <w:r w:rsidR="00FB3490">
              <w:rPr>
                <w:rFonts w:ascii="Times New Roman" w:eastAsiaTheme="minorEastAsia" w:hAnsi="Times New Roman" w:cs="Times New Roman"/>
                <w:lang w:eastAsia="ru-RU"/>
              </w:rPr>
              <w:t xml:space="preserve"> 20</w:t>
            </w:r>
            <w:r w:rsidR="00C33C7B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  <w:r w:rsidR="00922153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3A0FEC" w:rsidRPr="00181B2E" w:rsidRDefault="003A0FEC" w:rsidP="00181B2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81B2E" w:rsidRPr="00181B2E" w:rsidRDefault="00181B2E" w:rsidP="00181B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1B2E">
        <w:rPr>
          <w:rFonts w:ascii="Times New Roman" w:hAnsi="Times New Roman" w:cs="Times New Roman"/>
          <w:b/>
          <w:sz w:val="24"/>
          <w:szCs w:val="24"/>
        </w:rPr>
        <w:t xml:space="preserve">УЧЕБНЫЙ ПЛАН </w:t>
      </w:r>
    </w:p>
    <w:p w:rsidR="00181B2E" w:rsidRPr="00181B2E" w:rsidRDefault="00181B2E" w:rsidP="00181B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1B2E">
        <w:rPr>
          <w:rFonts w:ascii="Times New Roman" w:hAnsi="Times New Roman" w:cs="Times New Roman"/>
          <w:b/>
          <w:sz w:val="24"/>
          <w:szCs w:val="24"/>
        </w:rPr>
        <w:t>программы повышения квалификации</w:t>
      </w:r>
    </w:p>
    <w:p w:rsidR="00181B2E" w:rsidRPr="00181B2E" w:rsidRDefault="00181B2E" w:rsidP="00181B2E">
      <w:pPr>
        <w:pStyle w:val="aa"/>
        <w:ind w:firstLine="284"/>
        <w:jc w:val="center"/>
        <w:rPr>
          <w:rFonts w:ascii="Times New Roman" w:hAnsi="Times New Roman"/>
          <w:b/>
          <w:sz w:val="24"/>
          <w:szCs w:val="24"/>
        </w:rPr>
      </w:pPr>
      <w:r w:rsidRPr="00181B2E">
        <w:rPr>
          <w:rFonts w:ascii="Times New Roman" w:hAnsi="Times New Roman"/>
          <w:b/>
          <w:sz w:val="24"/>
          <w:szCs w:val="24"/>
        </w:rPr>
        <w:t>«</w:t>
      </w:r>
      <w:r w:rsidR="001C2B8B" w:rsidRPr="001C2B8B">
        <w:rPr>
          <w:rFonts w:ascii="Times New Roman" w:hAnsi="Times New Roman"/>
          <w:b/>
          <w:sz w:val="24"/>
          <w:szCs w:val="24"/>
        </w:rPr>
        <w:t>Обучение специалистов, работающих с инвалидами по вопросам, связанным с обеспечением доступности для инвалидов зданий, строений, помещений и территорий, используемых организацией для осуществления образовательной деятельности</w:t>
      </w:r>
      <w:r w:rsidRPr="00181B2E">
        <w:rPr>
          <w:rFonts w:ascii="Times New Roman" w:hAnsi="Times New Roman"/>
          <w:b/>
          <w:sz w:val="24"/>
          <w:szCs w:val="24"/>
        </w:rPr>
        <w:t>»</w:t>
      </w:r>
    </w:p>
    <w:p w:rsidR="00181B2E" w:rsidRPr="00181B2E" w:rsidRDefault="00181B2E" w:rsidP="00181B2E">
      <w:pPr>
        <w:pStyle w:val="aa"/>
        <w:ind w:firstLine="284"/>
        <w:jc w:val="center"/>
        <w:rPr>
          <w:rFonts w:ascii="Times New Roman" w:hAnsi="Times New Roman"/>
          <w:b/>
          <w:sz w:val="24"/>
          <w:szCs w:val="24"/>
        </w:rPr>
      </w:pPr>
    </w:p>
    <w:p w:rsidR="00181B2E" w:rsidRPr="00181B2E" w:rsidRDefault="00181B2E" w:rsidP="00181B2E">
      <w:pPr>
        <w:pStyle w:val="aa"/>
        <w:rPr>
          <w:rFonts w:ascii="Times New Roman" w:hAnsi="Times New Roman"/>
        </w:rPr>
      </w:pPr>
      <w:r w:rsidRPr="00181B2E">
        <w:rPr>
          <w:rFonts w:ascii="Times New Roman" w:hAnsi="Times New Roman"/>
          <w:b/>
        </w:rPr>
        <w:t>Цель</w:t>
      </w:r>
      <w:r w:rsidRPr="00181B2E">
        <w:rPr>
          <w:rFonts w:ascii="Times New Roman" w:hAnsi="Times New Roman"/>
        </w:rPr>
        <w:t xml:space="preserve"> – совершенствование и (или) получение новой компетенции, необходимой для профессиональной деятельности, и (или) повышение профессионального уровня в рамках имеющейся квалификации.</w:t>
      </w:r>
    </w:p>
    <w:p w:rsidR="00181B2E" w:rsidRPr="00181B2E" w:rsidRDefault="00181B2E" w:rsidP="00181B2E">
      <w:pPr>
        <w:pStyle w:val="aa"/>
        <w:rPr>
          <w:rFonts w:ascii="Times New Roman" w:hAnsi="Times New Roman"/>
        </w:rPr>
      </w:pPr>
      <w:r w:rsidRPr="00181B2E">
        <w:rPr>
          <w:rFonts w:ascii="Times New Roman" w:hAnsi="Times New Roman"/>
          <w:b/>
        </w:rPr>
        <w:t xml:space="preserve">Категория слушателей: </w:t>
      </w:r>
      <w:r w:rsidRPr="00181B2E">
        <w:rPr>
          <w:rFonts w:ascii="Times New Roman" w:hAnsi="Times New Roman"/>
        </w:rPr>
        <w:t xml:space="preserve">специалисты с высшим и средним профессиональным образованием.   </w:t>
      </w:r>
    </w:p>
    <w:p w:rsidR="00181B2E" w:rsidRPr="00181B2E" w:rsidRDefault="00181B2E" w:rsidP="00181B2E">
      <w:pPr>
        <w:spacing w:after="0" w:line="240" w:lineRule="auto"/>
        <w:rPr>
          <w:rFonts w:ascii="Times New Roman" w:hAnsi="Times New Roman" w:cs="Times New Roman"/>
        </w:rPr>
      </w:pPr>
      <w:r w:rsidRPr="00181B2E">
        <w:rPr>
          <w:rFonts w:ascii="Times New Roman" w:hAnsi="Times New Roman" w:cs="Times New Roman"/>
          <w:b/>
        </w:rPr>
        <w:t>Срок обучения</w:t>
      </w:r>
      <w:r w:rsidR="001C2B8B">
        <w:rPr>
          <w:rFonts w:ascii="Times New Roman" w:hAnsi="Times New Roman" w:cs="Times New Roman"/>
        </w:rPr>
        <w:t xml:space="preserve"> – 72</w:t>
      </w:r>
      <w:r w:rsidR="000C5AEF">
        <w:rPr>
          <w:rFonts w:ascii="Times New Roman" w:hAnsi="Times New Roman" w:cs="Times New Roman"/>
        </w:rPr>
        <w:t xml:space="preserve"> часов</w:t>
      </w:r>
      <w:r w:rsidRPr="00181B2E">
        <w:rPr>
          <w:rFonts w:ascii="Times New Roman" w:hAnsi="Times New Roman" w:cs="Times New Roman"/>
        </w:rPr>
        <w:t xml:space="preserve">.  </w:t>
      </w:r>
    </w:p>
    <w:p w:rsidR="00181B2E" w:rsidRPr="00181B2E" w:rsidRDefault="00181B2E" w:rsidP="00181B2E">
      <w:pPr>
        <w:spacing w:after="0" w:line="240" w:lineRule="auto"/>
        <w:rPr>
          <w:rFonts w:ascii="Times New Roman" w:hAnsi="Times New Roman" w:cs="Times New Roman"/>
        </w:rPr>
      </w:pPr>
      <w:r w:rsidRPr="00181B2E">
        <w:rPr>
          <w:rFonts w:ascii="Times New Roman" w:hAnsi="Times New Roman" w:cs="Times New Roman"/>
          <w:b/>
        </w:rPr>
        <w:t>Форма обучения</w:t>
      </w:r>
      <w:r w:rsidRPr="00181B2E">
        <w:rPr>
          <w:rFonts w:ascii="Times New Roman" w:hAnsi="Times New Roman" w:cs="Times New Roman"/>
        </w:rPr>
        <w:t xml:space="preserve"> – </w:t>
      </w:r>
      <w:r w:rsidR="0083262E">
        <w:rPr>
          <w:rFonts w:ascii="Times New Roman" w:hAnsi="Times New Roman" w:cs="Times New Roman"/>
        </w:rPr>
        <w:t>о</w:t>
      </w:r>
      <w:r w:rsidR="0083262E" w:rsidRPr="0083262E">
        <w:rPr>
          <w:rFonts w:ascii="Times New Roman" w:hAnsi="Times New Roman" w:cs="Times New Roman"/>
        </w:rPr>
        <w:t>чная, очно-заочная, заочная (с применением электронного обучения и (или) с дистанционных образовательных технологий)</w:t>
      </w:r>
      <w:r w:rsidRPr="00181B2E">
        <w:rPr>
          <w:rFonts w:ascii="Times New Roman" w:hAnsi="Times New Roman" w:cs="Times New Roman"/>
        </w:rPr>
        <w:t xml:space="preserve">. </w:t>
      </w:r>
    </w:p>
    <w:p w:rsidR="00181B2E" w:rsidRPr="00181B2E" w:rsidRDefault="00181B2E" w:rsidP="00181B2E">
      <w:pPr>
        <w:spacing w:after="0" w:line="240" w:lineRule="auto"/>
        <w:rPr>
          <w:rFonts w:ascii="Times New Roman" w:hAnsi="Times New Roman" w:cs="Times New Roman"/>
        </w:rPr>
      </w:pPr>
      <w:r w:rsidRPr="00181B2E">
        <w:rPr>
          <w:rFonts w:ascii="Times New Roman" w:hAnsi="Times New Roman" w:cs="Times New Roman"/>
          <w:b/>
        </w:rPr>
        <w:t>Режим занятий</w:t>
      </w:r>
      <w:r w:rsidRPr="00181B2E">
        <w:rPr>
          <w:rFonts w:ascii="Times New Roman" w:hAnsi="Times New Roman" w:cs="Times New Roman"/>
        </w:rPr>
        <w:t xml:space="preserve"> – определяется совместно с Заказчиком (не более 8 часов в день)                                                </w:t>
      </w:r>
    </w:p>
    <w:tbl>
      <w:tblPr>
        <w:tblStyle w:val="a3"/>
        <w:tblW w:w="10564" w:type="dxa"/>
        <w:tblInd w:w="-469" w:type="dxa"/>
        <w:tblLayout w:type="fixed"/>
        <w:tblLook w:val="04A0" w:firstRow="1" w:lastRow="0" w:firstColumn="1" w:lastColumn="0" w:noHBand="0" w:noVBand="1"/>
      </w:tblPr>
      <w:tblGrid>
        <w:gridCol w:w="620"/>
        <w:gridCol w:w="5975"/>
        <w:gridCol w:w="1276"/>
        <w:gridCol w:w="992"/>
        <w:gridCol w:w="1701"/>
      </w:tblGrid>
      <w:tr w:rsidR="00181B2E" w:rsidRPr="00181B2E" w:rsidTr="008E74AB">
        <w:trPr>
          <w:trHeight w:val="257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B2E" w:rsidRPr="00181B2E" w:rsidRDefault="00181B2E" w:rsidP="00181B2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181B2E">
              <w:rPr>
                <w:rFonts w:ascii="Times New Roman" w:hAnsi="Times New Roman" w:cs="Times New Roman"/>
                <w:b/>
              </w:rPr>
              <w:t xml:space="preserve">№ </w:t>
            </w:r>
            <w:proofErr w:type="gramStart"/>
            <w:r w:rsidRPr="00181B2E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181B2E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5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B2E" w:rsidRPr="00181B2E" w:rsidRDefault="00181B2E" w:rsidP="00181B2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181B2E">
              <w:rPr>
                <w:rFonts w:ascii="Times New Roman" w:hAnsi="Times New Roman" w:cs="Times New Roman"/>
                <w:b/>
              </w:rPr>
              <w:t>Наименование разделов и дисциплин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B2E" w:rsidRPr="00181B2E" w:rsidRDefault="00181B2E" w:rsidP="00181B2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181B2E">
              <w:rPr>
                <w:rFonts w:ascii="Times New Roman" w:hAnsi="Times New Roman" w:cs="Times New Roman"/>
                <w:b/>
              </w:rPr>
              <w:t>Всего часов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B2E" w:rsidRPr="00181B2E" w:rsidRDefault="00181B2E" w:rsidP="00181B2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181B2E">
              <w:rPr>
                <w:rFonts w:ascii="Times New Roman" w:hAnsi="Times New Roman" w:cs="Times New Roman"/>
                <w:b/>
              </w:rPr>
              <w:t>В том числе</w:t>
            </w:r>
          </w:p>
        </w:tc>
      </w:tr>
      <w:tr w:rsidR="00181B2E" w:rsidRPr="00181B2E" w:rsidTr="008E74AB">
        <w:trPr>
          <w:trHeight w:val="1046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B2E" w:rsidRPr="00181B2E" w:rsidRDefault="00181B2E" w:rsidP="00181B2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B2E" w:rsidRPr="00181B2E" w:rsidRDefault="00181B2E" w:rsidP="00181B2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B2E" w:rsidRPr="00181B2E" w:rsidRDefault="00181B2E" w:rsidP="00181B2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B2E" w:rsidRPr="00181B2E" w:rsidRDefault="00181B2E" w:rsidP="00181B2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181B2E">
              <w:rPr>
                <w:rFonts w:ascii="Times New Roman" w:hAnsi="Times New Roman" w:cs="Times New Roman"/>
                <w:b/>
              </w:rPr>
              <w:t>Лекции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B2E" w:rsidRPr="00181B2E" w:rsidRDefault="00181B2E" w:rsidP="00181B2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181B2E">
              <w:rPr>
                <w:rFonts w:ascii="Times New Roman" w:hAnsi="Times New Roman" w:cs="Times New Roman"/>
                <w:b/>
              </w:rPr>
              <w:t>Практическая часть</w:t>
            </w:r>
          </w:p>
        </w:tc>
      </w:tr>
      <w:tr w:rsidR="000C5AEF" w:rsidRPr="00181B2E" w:rsidTr="005856F3">
        <w:trPr>
          <w:trHeight w:val="514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AEF" w:rsidRPr="00181B2E" w:rsidRDefault="000C5AEF" w:rsidP="001C2B8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81B2E">
              <w:rPr>
                <w:rFonts w:ascii="Times New Roman" w:eastAsia="times new roman;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5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AEF" w:rsidRPr="000C5AEF" w:rsidRDefault="001C2B8B" w:rsidP="000C5AEF">
            <w:pPr>
              <w:rPr>
                <w:rFonts w:ascii="Times New Roman" w:hAnsi="Times New Roman" w:cs="Times New Roman"/>
              </w:rPr>
            </w:pPr>
            <w:r w:rsidRPr="001C2B8B">
              <w:rPr>
                <w:rFonts w:ascii="Times New Roman" w:hAnsi="Times New Roman" w:cs="Times New Roman"/>
              </w:rPr>
              <w:t xml:space="preserve">Правовое регулирование обеспечения доступности для инвалидов </w:t>
            </w:r>
            <w:r w:rsidR="00587E3E" w:rsidRPr="00587E3E">
              <w:rPr>
                <w:rFonts w:ascii="Times New Roman" w:hAnsi="Times New Roman" w:cs="Times New Roman"/>
              </w:rPr>
              <w:t>зданий, строений, помещений и территорий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AEF" w:rsidRPr="00181B2E" w:rsidRDefault="00587E3E" w:rsidP="00181B2E">
            <w:pPr>
              <w:contextualSpacing/>
              <w:jc w:val="center"/>
              <w:rPr>
                <w:rFonts w:ascii="Times New Roman" w:eastAsia="times new roman;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;times new roman" w:hAnsi="Times New Roman" w:cs="Times New Roman"/>
                <w:bCs/>
                <w:lang w:eastAsia="ru-RU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AEF" w:rsidRPr="00181B2E" w:rsidRDefault="00587E3E" w:rsidP="005856F3">
            <w:pPr>
              <w:ind w:firstLine="10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AEF" w:rsidRPr="00181B2E" w:rsidRDefault="00B45DC6" w:rsidP="00181B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FC13A1" w:rsidRPr="00181B2E" w:rsidTr="005856F3">
        <w:trPr>
          <w:trHeight w:val="280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3A1" w:rsidRPr="00181B2E" w:rsidRDefault="00587E3E" w:rsidP="001C2B8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;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5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3A1" w:rsidRPr="00181B2E" w:rsidRDefault="001C2B8B" w:rsidP="000E108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1C2B8B">
              <w:rPr>
                <w:rFonts w:ascii="Times New Roman" w:hAnsi="Times New Roman" w:cs="Times New Roman"/>
              </w:rPr>
              <w:t>Общие рекомендации для специалистов по устранению барьеров для инвалидов с разными формами инвалидности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3A1" w:rsidRPr="00181B2E" w:rsidRDefault="00587E3E" w:rsidP="00181B2E">
            <w:pPr>
              <w:contextualSpacing/>
              <w:jc w:val="center"/>
              <w:rPr>
                <w:rFonts w:ascii="Times New Roman" w:eastAsia="times new roman;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;times new roman" w:hAnsi="Times New Roman" w:cs="Times New Roman"/>
                <w:bCs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3A1" w:rsidRPr="00181B2E" w:rsidRDefault="00587E3E" w:rsidP="005856F3">
            <w:pPr>
              <w:contextualSpacing/>
              <w:jc w:val="center"/>
              <w:rPr>
                <w:rFonts w:ascii="Times New Roman" w:eastAsia="times new roman;times new roman" w:hAnsi="Times New Roman" w:cs="Times New Roman"/>
                <w:bCs/>
                <w:lang w:eastAsia="ru-RU"/>
              </w:rPr>
            </w:pPr>
            <w:r w:rsidRPr="00587E3E">
              <w:rPr>
                <w:rFonts w:ascii="Times New Roman" w:eastAsia="times new roman;times new roman" w:hAnsi="Times New Roman" w:cs="Times New Roman"/>
                <w:bCs/>
                <w:lang w:eastAsia="ru-RU"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3A1" w:rsidRPr="00181B2E" w:rsidRDefault="00FC13A1" w:rsidP="00181B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181B2E" w:rsidRPr="00181B2E" w:rsidTr="005856F3">
        <w:trPr>
          <w:trHeight w:val="269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B2E" w:rsidRPr="00181B2E" w:rsidRDefault="00587E3E" w:rsidP="001C2B8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;times new roman" w:hAnsi="Times New Roman" w:cs="Times New Roman"/>
                <w:bCs/>
                <w:lang w:eastAsia="ru-RU"/>
              </w:rPr>
              <w:t>3</w:t>
            </w:r>
          </w:p>
        </w:tc>
        <w:tc>
          <w:tcPr>
            <w:tcW w:w="5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B2E" w:rsidRPr="00181B2E" w:rsidRDefault="001C2B8B" w:rsidP="00587E3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1C2B8B">
              <w:rPr>
                <w:rFonts w:ascii="Times New Roman" w:hAnsi="Times New Roman" w:cs="Times New Roman"/>
              </w:rPr>
              <w:t xml:space="preserve">Общие подходы к обеспечению доступности для инвалидов объектов и услуг в </w:t>
            </w:r>
            <w:r w:rsidR="00587E3E">
              <w:rPr>
                <w:rFonts w:ascii="Times New Roman" w:hAnsi="Times New Roman" w:cs="Times New Roman"/>
              </w:rPr>
              <w:t>образовательной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B2E" w:rsidRPr="00181B2E" w:rsidRDefault="00587E3E" w:rsidP="00181B2E">
            <w:pPr>
              <w:contextualSpacing/>
              <w:jc w:val="center"/>
              <w:rPr>
                <w:rFonts w:ascii="Times New Roman" w:eastAsia="times new roman;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;times new roman" w:hAnsi="Times New Roman" w:cs="Times New Roman"/>
                <w:bCs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B2E" w:rsidRPr="00181B2E" w:rsidRDefault="00587E3E" w:rsidP="005856F3">
            <w:pPr>
              <w:ind w:firstLine="100"/>
              <w:contextualSpacing/>
              <w:jc w:val="center"/>
              <w:rPr>
                <w:rFonts w:ascii="Times New Roman" w:hAnsi="Times New Roman" w:cs="Times New Roman"/>
              </w:rPr>
            </w:pPr>
            <w:r w:rsidRPr="00587E3E">
              <w:rPr>
                <w:rFonts w:ascii="Times New Roman" w:hAnsi="Times New Roman" w:cs="Times New Roman"/>
                <w:bCs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B2E" w:rsidRPr="00181B2E" w:rsidRDefault="00B45DC6" w:rsidP="00181B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1C2B8B" w:rsidRPr="00181B2E" w:rsidTr="005856F3">
        <w:trPr>
          <w:trHeight w:val="269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8B" w:rsidRDefault="00587E3E" w:rsidP="001C2B8B">
            <w:pPr>
              <w:contextualSpacing/>
              <w:jc w:val="center"/>
              <w:rPr>
                <w:rFonts w:ascii="Times New Roman" w:eastAsia="times new roman;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;times new roman" w:hAnsi="Times New Roman" w:cs="Times New Roman"/>
                <w:bCs/>
                <w:lang w:eastAsia="ru-RU"/>
              </w:rPr>
              <w:t>4</w:t>
            </w:r>
          </w:p>
        </w:tc>
        <w:tc>
          <w:tcPr>
            <w:tcW w:w="5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8B" w:rsidRPr="001C2B8B" w:rsidRDefault="001C2B8B" w:rsidP="00587E3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1C2B8B">
              <w:rPr>
                <w:rFonts w:ascii="Times New Roman" w:hAnsi="Times New Roman" w:cs="Times New Roman"/>
              </w:rPr>
              <w:t xml:space="preserve">Технические средства обеспечения доступности для инвалидов объектов </w:t>
            </w:r>
            <w:r w:rsidR="00587E3E">
              <w:rPr>
                <w:rFonts w:ascii="Times New Roman" w:hAnsi="Times New Roman" w:cs="Times New Roman"/>
              </w:rPr>
              <w:t>образовательной</w:t>
            </w:r>
            <w:r w:rsidRPr="001C2B8B">
              <w:rPr>
                <w:rFonts w:ascii="Times New Roman" w:hAnsi="Times New Roman" w:cs="Times New Roman"/>
              </w:rPr>
              <w:t xml:space="preserve"> инфраструктуры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8B" w:rsidRDefault="00587E3E" w:rsidP="00181B2E">
            <w:pPr>
              <w:contextualSpacing/>
              <w:jc w:val="center"/>
              <w:rPr>
                <w:rFonts w:ascii="Times New Roman" w:eastAsia="times new roman;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;times new roman" w:hAnsi="Times New Roman" w:cs="Times New Roman"/>
                <w:bCs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8B" w:rsidRPr="00587E3E" w:rsidRDefault="00587E3E" w:rsidP="005856F3">
            <w:pPr>
              <w:ind w:firstLine="10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587E3E">
              <w:rPr>
                <w:rFonts w:ascii="Times New Roman" w:hAnsi="Times New Roman" w:cs="Times New Roman"/>
                <w:bCs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8B" w:rsidRDefault="001C2B8B" w:rsidP="00181B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1B2E" w:rsidRPr="00181B2E" w:rsidTr="008E74AB">
        <w:trPr>
          <w:trHeight w:val="257"/>
        </w:trPr>
        <w:tc>
          <w:tcPr>
            <w:tcW w:w="6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B2E" w:rsidRPr="00181B2E" w:rsidRDefault="00B45DC6" w:rsidP="00B45DC6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;times new roman" w:hAnsi="Times New Roman" w:cs="Times New Roman"/>
                <w:b/>
                <w:bCs/>
                <w:lang w:eastAsia="ru-RU"/>
              </w:rPr>
              <w:t>Итоговая аттестация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B2E" w:rsidRPr="00181B2E" w:rsidRDefault="00B45DC6" w:rsidP="00181B2E">
            <w:pPr>
              <w:contextualSpacing/>
              <w:jc w:val="center"/>
              <w:rPr>
                <w:rFonts w:ascii="Times New Roman" w:eastAsia="times new roman;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;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B2E" w:rsidRPr="00181B2E" w:rsidRDefault="00181B2E" w:rsidP="00181B2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B2E" w:rsidRPr="00181B2E" w:rsidRDefault="00B45DC6" w:rsidP="00181B2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181B2E" w:rsidRPr="00181B2E" w:rsidTr="008E74AB">
        <w:trPr>
          <w:trHeight w:val="239"/>
        </w:trPr>
        <w:tc>
          <w:tcPr>
            <w:tcW w:w="6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B2E" w:rsidRPr="00181B2E" w:rsidRDefault="00181B2E" w:rsidP="00181B2E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181B2E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B2E" w:rsidRPr="00181B2E" w:rsidRDefault="001C2B8B" w:rsidP="00181B2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B2E" w:rsidRPr="00181B2E" w:rsidRDefault="00181B2E" w:rsidP="00181B2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B2E" w:rsidRPr="00181B2E" w:rsidRDefault="00B45DC6" w:rsidP="00181B2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</w:tbl>
    <w:p w:rsidR="00181B2E" w:rsidRPr="00181B2E" w:rsidRDefault="00181B2E" w:rsidP="00181B2E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181B2E" w:rsidRPr="00181B2E" w:rsidSect="009A0E30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;times new roman"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C5620"/>
    <w:multiLevelType w:val="multilevel"/>
    <w:tmpl w:val="A8A8C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3942D7"/>
    <w:multiLevelType w:val="multilevel"/>
    <w:tmpl w:val="EC68D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49D0C05"/>
    <w:multiLevelType w:val="multilevel"/>
    <w:tmpl w:val="8A0A1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0728E7"/>
    <w:multiLevelType w:val="multilevel"/>
    <w:tmpl w:val="AEA8D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19C6CD0"/>
    <w:multiLevelType w:val="multilevel"/>
    <w:tmpl w:val="884E7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7FA3C20"/>
    <w:multiLevelType w:val="hybridMultilevel"/>
    <w:tmpl w:val="29E0B930"/>
    <w:lvl w:ilvl="0" w:tplc="6192903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40C86D27"/>
    <w:multiLevelType w:val="multilevel"/>
    <w:tmpl w:val="6478D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4BCF118A"/>
    <w:multiLevelType w:val="multilevel"/>
    <w:tmpl w:val="1C5AE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F7A532A"/>
    <w:multiLevelType w:val="multilevel"/>
    <w:tmpl w:val="5D9CA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C623F9"/>
    <w:multiLevelType w:val="multilevel"/>
    <w:tmpl w:val="847C1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B1F0F87"/>
    <w:multiLevelType w:val="hybridMultilevel"/>
    <w:tmpl w:val="29E0B930"/>
    <w:lvl w:ilvl="0" w:tplc="6192903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52A57DD"/>
    <w:multiLevelType w:val="multilevel"/>
    <w:tmpl w:val="EDF21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BBD578D"/>
    <w:multiLevelType w:val="hybridMultilevel"/>
    <w:tmpl w:val="0172D5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6"/>
  </w:num>
  <w:num w:numId="4">
    <w:abstractNumId w:val="3"/>
  </w:num>
  <w:num w:numId="5">
    <w:abstractNumId w:val="1"/>
  </w:num>
  <w:num w:numId="6">
    <w:abstractNumId w:val="9"/>
  </w:num>
  <w:num w:numId="7">
    <w:abstractNumId w:val="2"/>
  </w:num>
  <w:num w:numId="8">
    <w:abstractNumId w:val="11"/>
  </w:num>
  <w:num w:numId="9">
    <w:abstractNumId w:val="7"/>
  </w:num>
  <w:num w:numId="10">
    <w:abstractNumId w:val="8"/>
  </w:num>
  <w:num w:numId="11">
    <w:abstractNumId w:val="0"/>
  </w:num>
  <w:num w:numId="12">
    <w:abstractNumId w:val="4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F92"/>
    <w:rsid w:val="00022628"/>
    <w:rsid w:val="00054FD1"/>
    <w:rsid w:val="00057FAA"/>
    <w:rsid w:val="00067DF8"/>
    <w:rsid w:val="000C1607"/>
    <w:rsid w:val="000C5AEF"/>
    <w:rsid w:val="000D2B01"/>
    <w:rsid w:val="000D6C51"/>
    <w:rsid w:val="000E108E"/>
    <w:rsid w:val="000F7B1E"/>
    <w:rsid w:val="000F7E0F"/>
    <w:rsid w:val="001020BA"/>
    <w:rsid w:val="001202EE"/>
    <w:rsid w:val="00136ABF"/>
    <w:rsid w:val="00145E66"/>
    <w:rsid w:val="00151152"/>
    <w:rsid w:val="00152FAA"/>
    <w:rsid w:val="0016295A"/>
    <w:rsid w:val="00163D34"/>
    <w:rsid w:val="00167A5D"/>
    <w:rsid w:val="00181B2E"/>
    <w:rsid w:val="001C2B8B"/>
    <w:rsid w:val="002576FC"/>
    <w:rsid w:val="00297D06"/>
    <w:rsid w:val="002B5D9B"/>
    <w:rsid w:val="002D1B4A"/>
    <w:rsid w:val="002D213F"/>
    <w:rsid w:val="002E4017"/>
    <w:rsid w:val="002F1076"/>
    <w:rsid w:val="00307F05"/>
    <w:rsid w:val="003262A7"/>
    <w:rsid w:val="003362AD"/>
    <w:rsid w:val="00350FCA"/>
    <w:rsid w:val="00370260"/>
    <w:rsid w:val="00375A60"/>
    <w:rsid w:val="003A0FEC"/>
    <w:rsid w:val="003B7746"/>
    <w:rsid w:val="003C4326"/>
    <w:rsid w:val="003E1370"/>
    <w:rsid w:val="003F7FCD"/>
    <w:rsid w:val="004072D5"/>
    <w:rsid w:val="004537F6"/>
    <w:rsid w:val="00455854"/>
    <w:rsid w:val="00456D22"/>
    <w:rsid w:val="00462202"/>
    <w:rsid w:val="00497198"/>
    <w:rsid w:val="004A1706"/>
    <w:rsid w:val="004C4A8F"/>
    <w:rsid w:val="004D3ACF"/>
    <w:rsid w:val="004E0DAB"/>
    <w:rsid w:val="005151C7"/>
    <w:rsid w:val="00517963"/>
    <w:rsid w:val="005259B2"/>
    <w:rsid w:val="00560FFC"/>
    <w:rsid w:val="00566E45"/>
    <w:rsid w:val="0058470D"/>
    <w:rsid w:val="005856F3"/>
    <w:rsid w:val="00587E3E"/>
    <w:rsid w:val="005A43FB"/>
    <w:rsid w:val="005B2DBB"/>
    <w:rsid w:val="005D6C9D"/>
    <w:rsid w:val="005F1E50"/>
    <w:rsid w:val="006031C4"/>
    <w:rsid w:val="00641E48"/>
    <w:rsid w:val="006509DD"/>
    <w:rsid w:val="0066101B"/>
    <w:rsid w:val="006A08AC"/>
    <w:rsid w:val="006A2C4C"/>
    <w:rsid w:val="006A47DC"/>
    <w:rsid w:val="006B6D42"/>
    <w:rsid w:val="006D0E68"/>
    <w:rsid w:val="006D5611"/>
    <w:rsid w:val="006D6996"/>
    <w:rsid w:val="006E3434"/>
    <w:rsid w:val="006F1A6F"/>
    <w:rsid w:val="006F60F2"/>
    <w:rsid w:val="00717576"/>
    <w:rsid w:val="007352AA"/>
    <w:rsid w:val="00736419"/>
    <w:rsid w:val="00771136"/>
    <w:rsid w:val="007769F7"/>
    <w:rsid w:val="00783BFE"/>
    <w:rsid w:val="007A2DB8"/>
    <w:rsid w:val="007C71CC"/>
    <w:rsid w:val="007C7B3D"/>
    <w:rsid w:val="008124BE"/>
    <w:rsid w:val="00830E80"/>
    <w:rsid w:val="0083262E"/>
    <w:rsid w:val="00836AB6"/>
    <w:rsid w:val="00836C7C"/>
    <w:rsid w:val="00842DAA"/>
    <w:rsid w:val="00867CC9"/>
    <w:rsid w:val="00897809"/>
    <w:rsid w:val="008A0FAF"/>
    <w:rsid w:val="008A6902"/>
    <w:rsid w:val="008C1E9F"/>
    <w:rsid w:val="008C7151"/>
    <w:rsid w:val="008D3BD7"/>
    <w:rsid w:val="0090250F"/>
    <w:rsid w:val="00922153"/>
    <w:rsid w:val="0092671E"/>
    <w:rsid w:val="009324FF"/>
    <w:rsid w:val="009505F1"/>
    <w:rsid w:val="0095220E"/>
    <w:rsid w:val="009557A1"/>
    <w:rsid w:val="009602FE"/>
    <w:rsid w:val="00974D00"/>
    <w:rsid w:val="009A0E30"/>
    <w:rsid w:val="009B17AC"/>
    <w:rsid w:val="00A1756C"/>
    <w:rsid w:val="00A22FE0"/>
    <w:rsid w:val="00A439FF"/>
    <w:rsid w:val="00A70AAD"/>
    <w:rsid w:val="00A9023F"/>
    <w:rsid w:val="00AC731D"/>
    <w:rsid w:val="00AE1A97"/>
    <w:rsid w:val="00AE6F92"/>
    <w:rsid w:val="00B079AF"/>
    <w:rsid w:val="00B10231"/>
    <w:rsid w:val="00B45DC6"/>
    <w:rsid w:val="00B576AD"/>
    <w:rsid w:val="00B723B2"/>
    <w:rsid w:val="00B75A17"/>
    <w:rsid w:val="00B87693"/>
    <w:rsid w:val="00B95158"/>
    <w:rsid w:val="00BA4032"/>
    <w:rsid w:val="00BE7CDA"/>
    <w:rsid w:val="00BF5E7C"/>
    <w:rsid w:val="00BF62D9"/>
    <w:rsid w:val="00C06D6D"/>
    <w:rsid w:val="00C33C7B"/>
    <w:rsid w:val="00C40B70"/>
    <w:rsid w:val="00C450D5"/>
    <w:rsid w:val="00C6426F"/>
    <w:rsid w:val="00C67C79"/>
    <w:rsid w:val="00C76F56"/>
    <w:rsid w:val="00C86484"/>
    <w:rsid w:val="00CA0411"/>
    <w:rsid w:val="00CA6023"/>
    <w:rsid w:val="00CC18B4"/>
    <w:rsid w:val="00CC50C8"/>
    <w:rsid w:val="00CC5A3C"/>
    <w:rsid w:val="00CF1C0C"/>
    <w:rsid w:val="00D010BA"/>
    <w:rsid w:val="00D06637"/>
    <w:rsid w:val="00D06FF6"/>
    <w:rsid w:val="00D54140"/>
    <w:rsid w:val="00D54F97"/>
    <w:rsid w:val="00D6130D"/>
    <w:rsid w:val="00D618F2"/>
    <w:rsid w:val="00D66059"/>
    <w:rsid w:val="00D754F8"/>
    <w:rsid w:val="00D76F99"/>
    <w:rsid w:val="00D77549"/>
    <w:rsid w:val="00D819D6"/>
    <w:rsid w:val="00D83399"/>
    <w:rsid w:val="00D86C4B"/>
    <w:rsid w:val="00D9637E"/>
    <w:rsid w:val="00D977BF"/>
    <w:rsid w:val="00DB2FA0"/>
    <w:rsid w:val="00DE75D8"/>
    <w:rsid w:val="00E013FC"/>
    <w:rsid w:val="00E95D72"/>
    <w:rsid w:val="00EB39EA"/>
    <w:rsid w:val="00ED6164"/>
    <w:rsid w:val="00EE123E"/>
    <w:rsid w:val="00EF64B1"/>
    <w:rsid w:val="00F06612"/>
    <w:rsid w:val="00F30D93"/>
    <w:rsid w:val="00F42348"/>
    <w:rsid w:val="00F53F87"/>
    <w:rsid w:val="00F65681"/>
    <w:rsid w:val="00F913DB"/>
    <w:rsid w:val="00F9293E"/>
    <w:rsid w:val="00FB3490"/>
    <w:rsid w:val="00FC13A1"/>
    <w:rsid w:val="00FD670F"/>
    <w:rsid w:val="00FE1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A0F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F5E7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3A0FE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6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76">
    <w:name w:val="Font Style76"/>
    <w:basedOn w:val="a0"/>
    <w:uiPriority w:val="99"/>
    <w:rsid w:val="00F06612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6A2C4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07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7F0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BF5E7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semiHidden/>
    <w:unhideWhenUsed/>
    <w:rsid w:val="00BF5E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BF5E7C"/>
    <w:rPr>
      <w:color w:val="0000FF"/>
      <w:u w:val="single"/>
    </w:rPr>
  </w:style>
  <w:style w:type="character" w:styleId="a9">
    <w:name w:val="Strong"/>
    <w:basedOn w:val="a0"/>
    <w:uiPriority w:val="22"/>
    <w:qFormat/>
    <w:rsid w:val="00BF5E7C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3A0F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3A0FE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rsid w:val="00836C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E013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No Spacing"/>
    <w:link w:val="ab"/>
    <w:uiPriority w:val="1"/>
    <w:qFormat/>
    <w:rsid w:val="00181B2E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b">
    <w:name w:val="Без интервала Знак"/>
    <w:link w:val="aa"/>
    <w:uiPriority w:val="1"/>
    <w:rsid w:val="00181B2E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A0F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F5E7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3A0FE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6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76">
    <w:name w:val="Font Style76"/>
    <w:basedOn w:val="a0"/>
    <w:uiPriority w:val="99"/>
    <w:rsid w:val="00F06612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6A2C4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07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7F0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BF5E7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semiHidden/>
    <w:unhideWhenUsed/>
    <w:rsid w:val="00BF5E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BF5E7C"/>
    <w:rPr>
      <w:color w:val="0000FF"/>
      <w:u w:val="single"/>
    </w:rPr>
  </w:style>
  <w:style w:type="character" w:styleId="a9">
    <w:name w:val="Strong"/>
    <w:basedOn w:val="a0"/>
    <w:uiPriority w:val="22"/>
    <w:qFormat/>
    <w:rsid w:val="00BF5E7C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3A0F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3A0FE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rsid w:val="00836C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E013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No Spacing"/>
    <w:link w:val="ab"/>
    <w:uiPriority w:val="1"/>
    <w:qFormat/>
    <w:rsid w:val="00181B2E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b">
    <w:name w:val="Без интервала Знак"/>
    <w:link w:val="aa"/>
    <w:uiPriority w:val="1"/>
    <w:rsid w:val="00181B2E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5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64791">
          <w:blockQuote w:val="1"/>
          <w:marLeft w:val="0"/>
          <w:marRight w:val="0"/>
          <w:marTop w:val="600"/>
          <w:marBottom w:val="600"/>
          <w:divBdr>
            <w:top w:val="single" w:sz="6" w:space="20" w:color="auto"/>
            <w:left w:val="single" w:sz="18" w:space="31" w:color="auto"/>
            <w:bottom w:val="single" w:sz="6" w:space="23" w:color="auto"/>
            <w:right w:val="single" w:sz="6" w:space="31" w:color="auto"/>
          </w:divBdr>
        </w:div>
      </w:divsChild>
    </w:div>
    <w:div w:id="12023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5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5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26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6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018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45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37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718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33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16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43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89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70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193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14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37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576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96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973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78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35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66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00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24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92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72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56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61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632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80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774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64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99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82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46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761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88331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7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5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250B0A-5384-480C-B0E2-FEFCD9EAD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14</cp:revision>
  <cp:lastPrinted>2018-10-25T07:09:00Z</cp:lastPrinted>
  <dcterms:created xsi:type="dcterms:W3CDTF">2022-06-14T07:27:00Z</dcterms:created>
  <dcterms:modified xsi:type="dcterms:W3CDTF">2025-09-22T09:23:00Z</dcterms:modified>
</cp:coreProperties>
</file>