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«10» января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</w:t>
      </w:r>
      <w:r w:rsidR="0030084D">
        <w:rPr>
          <w:rFonts w:ascii="Times New Roman" w:eastAsiaTheme="minorEastAsia" w:hAnsi="Times New Roman" w:cs="Times New Roman"/>
          <w:b/>
          <w:sz w:val="24"/>
          <w:szCs w:val="24"/>
        </w:rPr>
        <w:t xml:space="preserve"> повышения квалификации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572F81" w:rsidRDefault="00A23BF2" w:rsidP="002D2B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BF2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Обеспечение устойчивости функционирования организаций, необходимых для выживания населения при военных конфликтах или вследствие этих конфликтов, а также при чрезвычайных ситуациях природного и техногенного характера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6C0B3D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CB256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30084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572F81" w:rsidRDefault="0030084D" w:rsidP="00300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>, необходимых для выполнени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>я профессиональной деятельности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 w:rsidP="00286856">
            <w:pPr>
              <w:pStyle w:val="Default"/>
              <w:jc w:val="both"/>
            </w:pPr>
            <w:r w:rsidRPr="00572F81">
              <w:t>Лица</w:t>
            </w:r>
            <w:r w:rsidR="00572F81" w:rsidRPr="00572F81">
              <w:t>,</w:t>
            </w:r>
            <w:r w:rsidRPr="00572F81">
              <w:t xml:space="preserve"> имеющие</w:t>
            </w:r>
            <w:r w:rsidR="004E13AA">
              <w:t xml:space="preserve"> среднее </w:t>
            </w:r>
            <w:r w:rsidR="00AE1C8D">
              <w:t>профессиональное или высшее образование</w:t>
            </w:r>
            <w:r w:rsidR="00286856">
              <w:t xml:space="preserve">, получающие </w:t>
            </w:r>
            <w:r w:rsidR="00286856" w:rsidRPr="00286856">
              <w:t>среднее профессиональное или высшее</w:t>
            </w:r>
            <w:r w:rsidR="00286856">
              <w:t xml:space="preserve"> образование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EB0CEC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дней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D1F90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6D1F90" w:rsidRPr="00572F81" w:rsidRDefault="006D1F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D1F90" w:rsidRPr="00C449F1" w:rsidRDefault="006D1F90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496B8F" w:rsidRPr="00572F81" w:rsidTr="00761681">
              <w:tc>
                <w:tcPr>
                  <w:tcW w:w="988" w:type="dxa"/>
                  <w:vMerge w:val="restart"/>
                  <w:vAlign w:val="center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572F81" w:rsidRDefault="00074759" w:rsidP="00952219">
                  <w:pPr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знаний</w:t>
                  </w:r>
                </w:p>
              </w:tc>
            </w:tr>
            <w:tr w:rsidR="00761681" w:rsidRPr="00572F81" w:rsidTr="00A92C94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E3C98" w:rsidRPr="00572F81" w:rsidTr="00A92C94">
              <w:tc>
                <w:tcPr>
                  <w:tcW w:w="988" w:type="dxa"/>
                  <w:vAlign w:val="center"/>
                </w:tcPr>
                <w:p w:rsidR="007E3C98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:rsidR="007E3C98" w:rsidRPr="00572F81" w:rsidRDefault="007E3C98" w:rsidP="007E3C9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572F81" w:rsidRPr="00572F81" w:rsidTr="00955FD5">
              <w:tc>
                <w:tcPr>
                  <w:tcW w:w="988" w:type="dxa"/>
                  <w:vAlign w:val="center"/>
                </w:tcPr>
                <w:p w:rsidR="00572F81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572F81" w:rsidRPr="00572F81" w:rsidRDefault="00A23BF2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23B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Потенциально опасные объекты, расположенные на территории Российской Федерации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23BF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 возможные опасности пр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 нарушении их функционирования. </w:t>
                  </w:r>
                  <w:r w:rsidRPr="00A23BF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Организация лицензирования, декларирования и страхования потенциально опасных </w:t>
                  </w:r>
                  <w:r w:rsidRPr="00A23BF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объектов</w:t>
                  </w:r>
                </w:p>
              </w:tc>
              <w:tc>
                <w:tcPr>
                  <w:tcW w:w="850" w:type="dxa"/>
                  <w:vAlign w:val="center"/>
                </w:tcPr>
                <w:p w:rsidR="00572F81" w:rsidRPr="00572F81" w:rsidRDefault="00C97635" w:rsidP="00955FD5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C97635" w:rsidP="00955FD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C97635" w:rsidP="00955FD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572F81" w:rsidRPr="00572F81" w:rsidRDefault="00572F81" w:rsidP="00955FD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2759D" w:rsidRPr="00572F81" w:rsidTr="00955FD5">
              <w:tc>
                <w:tcPr>
                  <w:tcW w:w="988" w:type="dxa"/>
                  <w:vAlign w:val="center"/>
                </w:tcPr>
                <w:p w:rsidR="0092759D" w:rsidRDefault="00A23BF2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2</w:t>
                  </w:r>
                  <w:r w:rsidR="0092759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92759D" w:rsidRPr="00CB2561" w:rsidRDefault="00A23BF2" w:rsidP="00A23BF2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23BF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Требования пожарной безопасности и задачи должностных лиц и работников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 их выполнению</w:t>
                  </w:r>
                </w:p>
              </w:tc>
              <w:tc>
                <w:tcPr>
                  <w:tcW w:w="850" w:type="dxa"/>
                  <w:vAlign w:val="center"/>
                </w:tcPr>
                <w:p w:rsidR="0092759D" w:rsidRDefault="00C97635" w:rsidP="00955FD5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92759D" w:rsidRPr="00572F81" w:rsidRDefault="00C97635" w:rsidP="00955FD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92759D" w:rsidRPr="00572F81" w:rsidRDefault="00C97635" w:rsidP="00955FD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67" w:type="dxa"/>
                  <w:vAlign w:val="center"/>
                </w:tcPr>
                <w:p w:rsidR="0092759D" w:rsidRPr="00572F81" w:rsidRDefault="0092759D" w:rsidP="00955FD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2759D" w:rsidRPr="00572F81" w:rsidRDefault="0092759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2759D" w:rsidRPr="00572F81" w:rsidTr="00955FD5">
              <w:tc>
                <w:tcPr>
                  <w:tcW w:w="988" w:type="dxa"/>
                  <w:vAlign w:val="center"/>
                </w:tcPr>
                <w:p w:rsidR="0092759D" w:rsidRPr="007E3C98" w:rsidRDefault="00A23BF2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="0092759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92759D" w:rsidRPr="00572F81" w:rsidRDefault="00A23BF2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A23BF2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Общие понятия об устойчивости функционирования организаций, необходимых для выживания населения. Факторы, влияющие на устойчивость функционирования организаций при ЧС и в военное время</w:t>
                  </w:r>
                </w:p>
              </w:tc>
              <w:tc>
                <w:tcPr>
                  <w:tcW w:w="850" w:type="dxa"/>
                  <w:vAlign w:val="center"/>
                </w:tcPr>
                <w:p w:rsidR="0092759D" w:rsidRPr="00572F81" w:rsidRDefault="00C97635" w:rsidP="00955FD5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92759D" w:rsidRPr="00572F81" w:rsidRDefault="00C97635" w:rsidP="00955FD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92759D" w:rsidRPr="00572F81" w:rsidRDefault="00C97635" w:rsidP="00955FD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92759D" w:rsidRPr="00572F81" w:rsidRDefault="0092759D" w:rsidP="00955FD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92759D" w:rsidRPr="00572F81" w:rsidRDefault="0092759D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23BF2" w:rsidRPr="00572F81" w:rsidTr="00955FD5">
              <w:tc>
                <w:tcPr>
                  <w:tcW w:w="988" w:type="dxa"/>
                  <w:vAlign w:val="center"/>
                </w:tcPr>
                <w:p w:rsidR="00A23BF2" w:rsidRDefault="00A23BF2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4536" w:type="dxa"/>
                </w:tcPr>
                <w:p w:rsidR="00A23BF2" w:rsidRPr="00A23BF2" w:rsidRDefault="00A23BF2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A23BF2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Прогнозирование и оценка устойчивости функционирования организаций, необходимых для выживания населения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A23BF2" w:rsidRDefault="00C97635" w:rsidP="00955FD5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A23BF2" w:rsidRDefault="00C97635" w:rsidP="00955FD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A23BF2" w:rsidRDefault="00C97635" w:rsidP="00955FD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A23BF2" w:rsidRPr="00572F81" w:rsidRDefault="00A23BF2" w:rsidP="00955FD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A23BF2" w:rsidRPr="00572F81" w:rsidRDefault="00A23BF2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A23BF2" w:rsidRPr="00572F81" w:rsidTr="00955FD5">
              <w:tc>
                <w:tcPr>
                  <w:tcW w:w="988" w:type="dxa"/>
                  <w:vAlign w:val="center"/>
                </w:tcPr>
                <w:p w:rsidR="00A23BF2" w:rsidRDefault="00A23BF2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4536" w:type="dxa"/>
                </w:tcPr>
                <w:p w:rsidR="00A23BF2" w:rsidRPr="00A23BF2" w:rsidRDefault="00A23BF2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A23BF2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Порядок финансирования мероприятий ГО и ЗНТЧС. Организация отчетности за использование финансовых средств, выделяемых на эти цели</w:t>
                  </w:r>
                </w:p>
              </w:tc>
              <w:tc>
                <w:tcPr>
                  <w:tcW w:w="850" w:type="dxa"/>
                  <w:vAlign w:val="center"/>
                </w:tcPr>
                <w:p w:rsidR="00A23BF2" w:rsidRPr="00C97635" w:rsidRDefault="00C97635" w:rsidP="00955FD5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976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A23BF2" w:rsidRDefault="00C97635" w:rsidP="00955FD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A23BF2" w:rsidRDefault="00A23BF2" w:rsidP="00955FD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A23BF2" w:rsidRPr="00572F81" w:rsidRDefault="00A23BF2" w:rsidP="00955FD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A23BF2" w:rsidRPr="00572F81" w:rsidRDefault="00A23BF2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2759D" w:rsidRPr="00572F81" w:rsidTr="00955FD5">
              <w:tc>
                <w:tcPr>
                  <w:tcW w:w="988" w:type="dxa"/>
                  <w:vAlign w:val="center"/>
                </w:tcPr>
                <w:p w:rsidR="0092759D" w:rsidRDefault="00A23BF2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="0092759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92759D" w:rsidRPr="0028418F" w:rsidRDefault="0092759D" w:rsidP="00150A97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 w:rsidRPr="00492BCB"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92759D" w:rsidRPr="00C97635" w:rsidRDefault="00C97635" w:rsidP="00955FD5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92759D" w:rsidRDefault="0092759D" w:rsidP="00955FD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92759D" w:rsidRDefault="0092759D" w:rsidP="00955FD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92759D" w:rsidRPr="00572F81" w:rsidRDefault="00C97635" w:rsidP="00955FD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79" w:type="dxa"/>
                  <w:vAlign w:val="center"/>
                </w:tcPr>
                <w:p w:rsidR="0092759D" w:rsidRPr="00572F81" w:rsidRDefault="0092759D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92759D" w:rsidRPr="00572F81" w:rsidTr="00955FD5">
              <w:tc>
                <w:tcPr>
                  <w:tcW w:w="988" w:type="dxa"/>
                </w:tcPr>
                <w:p w:rsidR="0092759D" w:rsidRPr="00572F81" w:rsidRDefault="0092759D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92759D" w:rsidRPr="00572F81" w:rsidRDefault="0092759D" w:rsidP="00150A9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B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850" w:type="dxa"/>
                  <w:vAlign w:val="center"/>
                </w:tcPr>
                <w:p w:rsidR="0092759D" w:rsidRPr="00C97635" w:rsidRDefault="0092759D" w:rsidP="00955FD5">
                  <w:pPr>
                    <w:ind w:right="-108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97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709" w:type="dxa"/>
                  <w:vAlign w:val="center"/>
                </w:tcPr>
                <w:p w:rsidR="0092759D" w:rsidRPr="00C97635" w:rsidRDefault="00C97635" w:rsidP="00955FD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97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709" w:type="dxa"/>
                  <w:vAlign w:val="center"/>
                </w:tcPr>
                <w:p w:rsidR="0092759D" w:rsidRPr="00C97635" w:rsidRDefault="00C97635" w:rsidP="00955FD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97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567" w:type="dxa"/>
                  <w:vAlign w:val="center"/>
                </w:tcPr>
                <w:p w:rsidR="0092759D" w:rsidRPr="00C97635" w:rsidRDefault="00C97635" w:rsidP="00955FD5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97635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79" w:type="dxa"/>
                </w:tcPr>
                <w:p w:rsidR="0092759D" w:rsidRPr="00572F81" w:rsidRDefault="0092759D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BCE" w:rsidRDefault="003F6BCE">
      <w:pPr>
        <w:spacing w:after="0" w:line="240" w:lineRule="auto"/>
      </w:pPr>
      <w:r>
        <w:separator/>
      </w:r>
    </w:p>
  </w:endnote>
  <w:endnote w:type="continuationSeparator" w:id="0">
    <w:p w:rsidR="003F6BCE" w:rsidRDefault="003F6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BCE" w:rsidRDefault="003F6BCE">
      <w:pPr>
        <w:spacing w:after="0" w:line="240" w:lineRule="auto"/>
      </w:pPr>
      <w:r>
        <w:separator/>
      </w:r>
    </w:p>
  </w:footnote>
  <w:footnote w:type="continuationSeparator" w:id="0">
    <w:p w:rsidR="003F6BCE" w:rsidRDefault="003F6B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33552"/>
    <w:rsid w:val="00054CBF"/>
    <w:rsid w:val="00074759"/>
    <w:rsid w:val="000960DD"/>
    <w:rsid w:val="00100CAA"/>
    <w:rsid w:val="00150A97"/>
    <w:rsid w:val="00187E91"/>
    <w:rsid w:val="001D0222"/>
    <w:rsid w:val="001D38DF"/>
    <w:rsid w:val="002763ED"/>
    <w:rsid w:val="0028418F"/>
    <w:rsid w:val="00286856"/>
    <w:rsid w:val="002D2BA8"/>
    <w:rsid w:val="002E3336"/>
    <w:rsid w:val="002E45CE"/>
    <w:rsid w:val="002E50DF"/>
    <w:rsid w:val="0030084D"/>
    <w:rsid w:val="003118D7"/>
    <w:rsid w:val="0038501C"/>
    <w:rsid w:val="003A130C"/>
    <w:rsid w:val="003C4FC3"/>
    <w:rsid w:val="003D7614"/>
    <w:rsid w:val="003F6BCE"/>
    <w:rsid w:val="00411104"/>
    <w:rsid w:val="00450778"/>
    <w:rsid w:val="00492BCB"/>
    <w:rsid w:val="00496B8F"/>
    <w:rsid w:val="004B4477"/>
    <w:rsid w:val="004E13AA"/>
    <w:rsid w:val="00507749"/>
    <w:rsid w:val="005532B1"/>
    <w:rsid w:val="00572F81"/>
    <w:rsid w:val="005B787D"/>
    <w:rsid w:val="005C2131"/>
    <w:rsid w:val="00605DDA"/>
    <w:rsid w:val="00620FD5"/>
    <w:rsid w:val="00664C88"/>
    <w:rsid w:val="006A1E8A"/>
    <w:rsid w:val="006C0B3D"/>
    <w:rsid w:val="006D1F90"/>
    <w:rsid w:val="006D2340"/>
    <w:rsid w:val="00710324"/>
    <w:rsid w:val="00761681"/>
    <w:rsid w:val="007765B1"/>
    <w:rsid w:val="00783FD3"/>
    <w:rsid w:val="007919D4"/>
    <w:rsid w:val="007A6999"/>
    <w:rsid w:val="007C4ACE"/>
    <w:rsid w:val="007D0BA1"/>
    <w:rsid w:val="007E3C98"/>
    <w:rsid w:val="007F4665"/>
    <w:rsid w:val="00814134"/>
    <w:rsid w:val="008549A1"/>
    <w:rsid w:val="00913DC7"/>
    <w:rsid w:val="0092759D"/>
    <w:rsid w:val="00943160"/>
    <w:rsid w:val="00952219"/>
    <w:rsid w:val="00955FD5"/>
    <w:rsid w:val="00971903"/>
    <w:rsid w:val="00975619"/>
    <w:rsid w:val="009B29CC"/>
    <w:rsid w:val="00A23BF2"/>
    <w:rsid w:val="00A432E3"/>
    <w:rsid w:val="00A63991"/>
    <w:rsid w:val="00A716D1"/>
    <w:rsid w:val="00A92C94"/>
    <w:rsid w:val="00AC5AC0"/>
    <w:rsid w:val="00AE1C8D"/>
    <w:rsid w:val="00B17C54"/>
    <w:rsid w:val="00B53913"/>
    <w:rsid w:val="00B67A84"/>
    <w:rsid w:val="00B67BCB"/>
    <w:rsid w:val="00B97AA1"/>
    <w:rsid w:val="00C02737"/>
    <w:rsid w:val="00C05E65"/>
    <w:rsid w:val="00C073A9"/>
    <w:rsid w:val="00C618B0"/>
    <w:rsid w:val="00C76D6D"/>
    <w:rsid w:val="00C97635"/>
    <w:rsid w:val="00CA106F"/>
    <w:rsid w:val="00CB2561"/>
    <w:rsid w:val="00D729CB"/>
    <w:rsid w:val="00D80EDA"/>
    <w:rsid w:val="00D83611"/>
    <w:rsid w:val="00DB09FE"/>
    <w:rsid w:val="00DD2C8D"/>
    <w:rsid w:val="00E46342"/>
    <w:rsid w:val="00E924B3"/>
    <w:rsid w:val="00EB0CEC"/>
    <w:rsid w:val="00EF4BBF"/>
    <w:rsid w:val="00F23DA4"/>
    <w:rsid w:val="00F41EDE"/>
    <w:rsid w:val="00F61F60"/>
    <w:rsid w:val="00F772B2"/>
    <w:rsid w:val="00FB3809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3F2EE98C-5E7F-4681-869A-24C942E58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40</cp:revision>
  <cp:lastPrinted>2024-07-04T13:14:00Z</cp:lastPrinted>
  <dcterms:created xsi:type="dcterms:W3CDTF">2023-03-16T09:36:00Z</dcterms:created>
  <dcterms:modified xsi:type="dcterms:W3CDTF">2025-09-22T09:00:00Z</dcterms:modified>
</cp:coreProperties>
</file>