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205E3">
        <w:tc>
          <w:tcPr>
            <w:tcW w:w="9571" w:type="dxa"/>
            <w:tcBorders>
              <w:bottom w:val="single" w:sz="4" w:space="0" w:color="auto"/>
            </w:tcBorders>
          </w:tcPr>
          <w:p w:rsidR="008205E3" w:rsidRDefault="00FA4E83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8205E3">
        <w:tc>
          <w:tcPr>
            <w:tcW w:w="9571" w:type="dxa"/>
            <w:tcBorders>
              <w:top w:val="single" w:sz="4" w:space="0" w:color="auto"/>
            </w:tcBorders>
          </w:tcPr>
          <w:p w:rsidR="008205E3" w:rsidRDefault="00FA4E83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8205E3"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8205E3" w:rsidRDefault="00FA4E83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8205E3"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8205E3" w:rsidRDefault="00FA4E83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8205E3" w:rsidRDefault="00FA4E83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8205E3">
        <w:trPr>
          <w:cantSplit/>
          <w:trHeight w:hRule="exact" w:val="113"/>
        </w:trPr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205E3"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8205E3" w:rsidRDefault="008205E3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8205E3" w:rsidRDefault="00FA4E8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8205E3">
        <w:trPr>
          <w:cantSplit/>
          <w:trHeight w:hRule="exact" w:val="170"/>
        </w:trPr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8205E3">
        <w:trPr>
          <w:trHeight w:val="80"/>
        </w:trPr>
        <w:tc>
          <w:tcPr>
            <w:tcW w:w="5313" w:type="dxa"/>
          </w:tcPr>
          <w:p w:rsidR="008205E3" w:rsidRDefault="008205E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8205E3" w:rsidRDefault="00FA4E83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«10» января 2024 г.</w:t>
            </w:r>
          </w:p>
        </w:tc>
      </w:tr>
    </w:tbl>
    <w:p w:rsidR="008205E3" w:rsidRDefault="008205E3">
      <w:pPr>
        <w:jc w:val="center"/>
        <w:rPr>
          <w:rFonts w:ascii="Times New Roman" w:eastAsiaTheme="minorEastAsia" w:hAnsi="Times New Roman" w:cs="Times New Roman"/>
          <w:b/>
        </w:rPr>
      </w:pPr>
    </w:p>
    <w:p w:rsidR="008205E3" w:rsidRDefault="00FA4E83">
      <w:pPr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eastAsiaTheme="minorEastAsia" w:hAnsi="Times New Roman" w:cs="Times New Roman"/>
          <w:b/>
          <w:color w:val="000000" w:themeColor="text1"/>
        </w:rPr>
        <w:t>УЧЕБНЫЙ ПЛАН</w:t>
      </w:r>
    </w:p>
    <w:p w:rsidR="008205E3" w:rsidRDefault="00FA4E83">
      <w:pPr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eastAsiaTheme="minorEastAsia" w:hAnsi="Times New Roman" w:cs="Times New Roman"/>
          <w:b/>
          <w:color w:val="000000" w:themeColor="text1"/>
        </w:rPr>
        <w:t>программы повышения квалификации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8205E3">
        <w:trPr>
          <w:gridAfter w:val="1"/>
          <w:wAfter w:w="35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8205E3" w:rsidRDefault="00DD5BD4" w:rsidP="00A86ED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D5BD4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Обучение начальников (заместителей начальников), входящих в составы сборных эвакуационных пунктов организаций</w:t>
            </w:r>
          </w:p>
        </w:tc>
      </w:tr>
      <w:tr w:rsidR="008205E3">
        <w:trPr>
          <w:gridAfter w:val="1"/>
          <w:wAfter w:w="35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8205E3" w:rsidRDefault="00FA4E83">
            <w:pPr>
              <w:jc w:val="center"/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(название курса)</w:t>
            </w:r>
          </w:p>
        </w:tc>
      </w:tr>
      <w:tr w:rsidR="008205E3">
        <w:trPr>
          <w:gridAfter w:val="1"/>
          <w:wAfter w:w="35" w:type="dxa"/>
        </w:trPr>
        <w:tc>
          <w:tcPr>
            <w:tcW w:w="2943" w:type="dxa"/>
            <w:gridSpan w:val="2"/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8205E3" w:rsidRDefault="00FA4E83" w:rsidP="00AE683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                 </w:t>
            </w:r>
            <w:r w:rsidR="00AE6830">
              <w:rPr>
                <w:rFonts w:ascii="Times New Roman" w:hAnsi="Times New Roman" w:cs="Times New Roman"/>
                <w:color w:val="000000" w:themeColor="text1"/>
              </w:rPr>
              <w:t>16 часов</w:t>
            </w:r>
          </w:p>
        </w:tc>
        <w:tc>
          <w:tcPr>
            <w:tcW w:w="3084" w:type="dxa"/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05E3">
        <w:trPr>
          <w:gridAfter w:val="1"/>
          <w:wAfter w:w="35" w:type="dxa"/>
        </w:trPr>
        <w:tc>
          <w:tcPr>
            <w:tcW w:w="2943" w:type="dxa"/>
            <w:gridSpan w:val="2"/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44" w:type="dxa"/>
          </w:tcPr>
          <w:p w:rsidR="008205E3" w:rsidRDefault="00FA4E83">
            <w:pPr>
              <w:jc w:val="center"/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05E3">
        <w:trPr>
          <w:gridAfter w:val="1"/>
          <w:wAfter w:w="35" w:type="dxa"/>
        </w:trPr>
        <w:tc>
          <w:tcPr>
            <w:tcW w:w="2518" w:type="dxa"/>
          </w:tcPr>
          <w:p w:rsidR="008205E3" w:rsidRDefault="00FA4E8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8205E3" w:rsidRDefault="00FA4E8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Совершенствование профессиональных компетенций, необходимых для выполнения профессиональной деятельности </w:t>
            </w:r>
          </w:p>
        </w:tc>
      </w:tr>
      <w:tr w:rsidR="008205E3">
        <w:trPr>
          <w:gridAfter w:val="1"/>
          <w:wAfter w:w="35" w:type="dxa"/>
        </w:trPr>
        <w:tc>
          <w:tcPr>
            <w:tcW w:w="2518" w:type="dxa"/>
          </w:tcPr>
          <w:p w:rsidR="008205E3" w:rsidRDefault="00FA4E8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205E3" w:rsidRDefault="00AE6830">
            <w:pPr>
              <w:pStyle w:val="Default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Л</w:t>
            </w:r>
            <w:r w:rsidRPr="00AE6830">
              <w:rPr>
                <w:color w:val="000000" w:themeColor="text1"/>
                <w:sz w:val="22"/>
                <w:szCs w:val="22"/>
              </w:rPr>
              <w:t>ица, имеющие среднее профессиональное образование и (или) высшее образование; лица, получающие среднее профессионал</w:t>
            </w:r>
            <w:r w:rsidR="00A52154">
              <w:rPr>
                <w:color w:val="000000" w:themeColor="text1"/>
                <w:sz w:val="22"/>
                <w:szCs w:val="22"/>
              </w:rPr>
              <w:t>ьное и (или) высшее образование</w:t>
            </w:r>
          </w:p>
        </w:tc>
      </w:tr>
      <w:tr w:rsidR="008205E3">
        <w:trPr>
          <w:gridAfter w:val="1"/>
          <w:wAfter w:w="35" w:type="dxa"/>
        </w:trPr>
        <w:tc>
          <w:tcPr>
            <w:tcW w:w="2518" w:type="dxa"/>
          </w:tcPr>
          <w:p w:rsidR="008205E3" w:rsidRDefault="00FA4E8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205E3" w:rsidRDefault="00380BB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 дня</w:t>
            </w:r>
            <w:r w:rsidR="00FA4E83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</w:tc>
      </w:tr>
      <w:tr w:rsidR="008205E3">
        <w:trPr>
          <w:gridAfter w:val="1"/>
          <w:wAfter w:w="35" w:type="dxa"/>
        </w:trPr>
        <w:tc>
          <w:tcPr>
            <w:tcW w:w="2518" w:type="dxa"/>
          </w:tcPr>
          <w:p w:rsidR="008205E3" w:rsidRDefault="00FA4E8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205E3" w:rsidRDefault="00BB2BD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О</w:t>
            </w:r>
            <w:bookmarkStart w:id="0" w:name="_GoBack"/>
            <w:bookmarkEnd w:id="0"/>
            <w:r w:rsidR="00A52154" w:rsidRPr="00A52154">
              <w:rPr>
                <w:rFonts w:ascii="Times New Roman" w:hAnsi="Times New Roman" w:cs="Times New Roman"/>
                <w:color w:val="000000" w:themeColor="text1"/>
              </w:rPr>
              <w:t>чная</w:t>
            </w:r>
            <w:proofErr w:type="gramEnd"/>
            <w:r w:rsidR="00A52154" w:rsidRPr="00A52154">
              <w:rPr>
                <w:rFonts w:ascii="Times New Roman" w:hAnsi="Times New Roman" w:cs="Times New Roman"/>
                <w:color w:val="000000" w:themeColor="text1"/>
              </w:rPr>
              <w:t>, очно-заочная, заочная (с применением электронного обучения и (или) дистанцион</w:t>
            </w:r>
            <w:r w:rsidR="00A52154">
              <w:rPr>
                <w:rFonts w:ascii="Times New Roman" w:hAnsi="Times New Roman" w:cs="Times New Roman"/>
                <w:color w:val="000000" w:themeColor="text1"/>
              </w:rPr>
              <w:t>ных образовательных технологий)</w:t>
            </w:r>
          </w:p>
        </w:tc>
      </w:tr>
      <w:tr w:rsidR="008205E3">
        <w:trPr>
          <w:gridAfter w:val="1"/>
          <w:wAfter w:w="35" w:type="dxa"/>
        </w:trPr>
        <w:tc>
          <w:tcPr>
            <w:tcW w:w="2518" w:type="dxa"/>
          </w:tcPr>
          <w:p w:rsidR="008205E3" w:rsidRDefault="00FA4E8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205E3" w:rsidRDefault="00FA4E8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 часов в день</w:t>
            </w:r>
          </w:p>
        </w:tc>
      </w:tr>
      <w:tr w:rsidR="008205E3">
        <w:trPr>
          <w:gridAfter w:val="1"/>
          <w:wAfter w:w="35" w:type="dxa"/>
        </w:trPr>
        <w:tc>
          <w:tcPr>
            <w:tcW w:w="2518" w:type="dxa"/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05E3">
        <w:tc>
          <w:tcPr>
            <w:tcW w:w="9606" w:type="dxa"/>
            <w:gridSpan w:val="5"/>
          </w:tcPr>
          <w:tbl>
            <w:tblPr>
              <w:tblStyle w:val="af8"/>
              <w:tblW w:w="9638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4536"/>
              <w:gridCol w:w="850"/>
              <w:gridCol w:w="709"/>
              <w:gridCol w:w="709"/>
              <w:gridCol w:w="567"/>
              <w:gridCol w:w="1279"/>
            </w:tblGrid>
            <w:tr w:rsidR="008205E3">
              <w:tc>
                <w:tcPr>
                  <w:tcW w:w="988" w:type="dxa"/>
                  <w:vMerge w:val="restart"/>
                  <w:vAlign w:val="center"/>
                </w:tcPr>
                <w:p w:rsidR="008205E3" w:rsidRDefault="00FA4E8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№</w:t>
                  </w:r>
                </w:p>
                <w:p w:rsidR="008205E3" w:rsidRDefault="00FA4E8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п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/п</w:t>
                  </w:r>
                </w:p>
              </w:tc>
              <w:tc>
                <w:tcPr>
                  <w:tcW w:w="4536" w:type="dxa"/>
                  <w:vMerge w:val="restart"/>
                  <w:vAlign w:val="center"/>
                </w:tcPr>
                <w:p w:rsidR="008205E3" w:rsidRDefault="00FA4E83" w:rsidP="00380BBC">
                  <w:pPr>
                    <w:spacing w:line="240" w:lineRule="exact"/>
                    <w:ind w:right="17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Темы 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</w:tcPr>
                <w:p w:rsidR="008205E3" w:rsidRDefault="00FA4E83" w:rsidP="00380BBC">
                  <w:pPr>
                    <w:spacing w:line="240" w:lineRule="exact"/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Всего, час</w:t>
                  </w:r>
                </w:p>
              </w:tc>
              <w:tc>
                <w:tcPr>
                  <w:tcW w:w="1985" w:type="dxa"/>
                  <w:gridSpan w:val="3"/>
                </w:tcPr>
                <w:p w:rsidR="008205E3" w:rsidRDefault="00FA4E8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В том числе:</w:t>
                  </w:r>
                </w:p>
              </w:tc>
              <w:tc>
                <w:tcPr>
                  <w:tcW w:w="1279" w:type="dxa"/>
                  <w:vMerge w:val="restart"/>
                  <w:textDirection w:val="btLr"/>
                </w:tcPr>
                <w:p w:rsidR="008205E3" w:rsidRDefault="00FA4E83" w:rsidP="00380BBC">
                  <w:pPr>
                    <w:spacing w:line="240" w:lineRule="exact"/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Контроль знаний</w:t>
                  </w:r>
                </w:p>
              </w:tc>
            </w:tr>
            <w:tr w:rsidR="008205E3" w:rsidTr="00380BBC">
              <w:trPr>
                <w:cantSplit/>
                <w:trHeight w:val="2110"/>
              </w:trPr>
              <w:tc>
                <w:tcPr>
                  <w:tcW w:w="988" w:type="dxa"/>
                  <w:vMerge/>
                </w:tcPr>
                <w:p w:rsidR="008205E3" w:rsidRDefault="008205E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  <w:vMerge/>
                </w:tcPr>
                <w:p w:rsidR="008205E3" w:rsidRDefault="008205E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8205E3" w:rsidRDefault="008205E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extDirection w:val="btLr"/>
                </w:tcPr>
                <w:p w:rsidR="008205E3" w:rsidRDefault="00FA4E83" w:rsidP="00380BBC">
                  <w:pPr>
                    <w:spacing w:line="240" w:lineRule="exact"/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Лекции</w:t>
                  </w:r>
                </w:p>
              </w:tc>
              <w:tc>
                <w:tcPr>
                  <w:tcW w:w="709" w:type="dxa"/>
                  <w:textDirection w:val="btLr"/>
                </w:tcPr>
                <w:p w:rsidR="008205E3" w:rsidRDefault="00FA4E83" w:rsidP="00380BBC">
                  <w:pPr>
                    <w:spacing w:line="240" w:lineRule="exact"/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Самостоятельная работа</w:t>
                  </w:r>
                </w:p>
              </w:tc>
              <w:tc>
                <w:tcPr>
                  <w:tcW w:w="567" w:type="dxa"/>
                  <w:textDirection w:val="btLr"/>
                </w:tcPr>
                <w:p w:rsidR="008205E3" w:rsidRDefault="00FA4E83" w:rsidP="00380BBC">
                  <w:pPr>
                    <w:spacing w:line="240" w:lineRule="exact"/>
                    <w:ind w:left="113" w:right="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Практическая работа</w:t>
                  </w:r>
                </w:p>
              </w:tc>
              <w:tc>
                <w:tcPr>
                  <w:tcW w:w="1279" w:type="dxa"/>
                  <w:vMerge/>
                </w:tcPr>
                <w:p w:rsidR="008205E3" w:rsidRDefault="008205E3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1534A2">
              <w:tc>
                <w:tcPr>
                  <w:tcW w:w="988" w:type="dxa"/>
                  <w:vAlign w:val="center"/>
                </w:tcPr>
                <w:p w:rsidR="001534A2" w:rsidRPr="00380BBC" w:rsidRDefault="001534A2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4536" w:type="dxa"/>
                </w:tcPr>
                <w:p w:rsidR="001534A2" w:rsidRPr="00380BBC" w:rsidRDefault="001534A2" w:rsidP="00380BBC">
                  <w:pPr>
                    <w:pStyle w:val="Default"/>
                    <w:spacing w:line="240" w:lineRule="exact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bCs/>
                      <w:sz w:val="20"/>
                      <w:szCs w:val="20"/>
                    </w:rPr>
                    <w:t>Основы обеспечения ЗНТЧС и ведения ГО</w:t>
                  </w:r>
                </w:p>
              </w:tc>
              <w:tc>
                <w:tcPr>
                  <w:tcW w:w="850" w:type="dxa"/>
                  <w:vAlign w:val="center"/>
                </w:tcPr>
                <w:p w:rsidR="001534A2" w:rsidRPr="00380BBC" w:rsidRDefault="001534A2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1534A2" w:rsidRPr="00380BBC" w:rsidRDefault="001534A2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709" w:type="dxa"/>
                  <w:vAlign w:val="center"/>
                </w:tcPr>
                <w:p w:rsidR="001534A2" w:rsidRPr="00380BBC" w:rsidRDefault="001534A2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567" w:type="dxa"/>
                  <w:vAlign w:val="center"/>
                </w:tcPr>
                <w:p w:rsidR="001534A2" w:rsidRPr="00380BBC" w:rsidRDefault="001534A2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1534A2" w:rsidRPr="00380BBC" w:rsidRDefault="001534A2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1534A2">
              <w:tc>
                <w:tcPr>
                  <w:tcW w:w="988" w:type="dxa"/>
                  <w:vAlign w:val="center"/>
                </w:tcPr>
                <w:p w:rsidR="001534A2" w:rsidRPr="00380BBC" w:rsidRDefault="001534A2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1.1</w:t>
                  </w:r>
                </w:p>
              </w:tc>
              <w:tc>
                <w:tcPr>
                  <w:tcW w:w="4536" w:type="dxa"/>
                </w:tcPr>
                <w:p w:rsidR="001534A2" w:rsidRPr="00380BBC" w:rsidRDefault="001534A2" w:rsidP="00CD6E3B">
                  <w:pPr>
                    <w:pStyle w:val="Default"/>
                    <w:spacing w:line="240" w:lineRule="exact"/>
                    <w:jc w:val="both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 xml:space="preserve">Действия </w:t>
                  </w:r>
                  <w:r w:rsidR="00DD5BD4" w:rsidRPr="00DD5BD4">
                    <w:rPr>
                      <w:bCs/>
                      <w:sz w:val="20"/>
                      <w:szCs w:val="20"/>
                    </w:rPr>
                    <w:t>начальников (заместителей начальников), входящих в составы сборных эвакуационных пунктов</w:t>
                  </w:r>
                  <w:r>
                    <w:rPr>
                      <w:bCs/>
                      <w:sz w:val="20"/>
                      <w:szCs w:val="20"/>
                    </w:rPr>
                    <w:t xml:space="preserve">, при введении различных режимов </w:t>
                  </w:r>
                  <w:r w:rsidRPr="00CD6E3B">
                    <w:rPr>
                      <w:bCs/>
                      <w:sz w:val="20"/>
                      <w:szCs w:val="20"/>
                    </w:rPr>
                    <w:t>функционирова</w:t>
                  </w:r>
                  <w:r>
                    <w:rPr>
                      <w:bCs/>
                      <w:sz w:val="20"/>
                      <w:szCs w:val="20"/>
                    </w:rPr>
                    <w:t xml:space="preserve">ния органов управления и сил, а также при </w:t>
                  </w:r>
                  <w:r w:rsidRPr="00CD6E3B">
                    <w:rPr>
                      <w:bCs/>
                      <w:sz w:val="20"/>
                      <w:szCs w:val="20"/>
                    </w:rPr>
                    <w:t>получен</w:t>
                  </w:r>
                  <w:r>
                    <w:rPr>
                      <w:bCs/>
                      <w:sz w:val="20"/>
                      <w:szCs w:val="20"/>
                    </w:rPr>
                    <w:t xml:space="preserve">ии сигналов о начале выполнения </w:t>
                  </w:r>
                  <w:r w:rsidRPr="00CD6E3B">
                    <w:rPr>
                      <w:bCs/>
                      <w:sz w:val="20"/>
                      <w:szCs w:val="20"/>
                    </w:rPr>
                    <w:t>мероприятий по ГО</w:t>
                  </w:r>
                </w:p>
              </w:tc>
              <w:tc>
                <w:tcPr>
                  <w:tcW w:w="850" w:type="dxa"/>
                  <w:vAlign w:val="center"/>
                </w:tcPr>
                <w:p w:rsidR="001534A2" w:rsidRPr="00380BBC" w:rsidRDefault="001534A2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1534A2" w:rsidRPr="00380BBC" w:rsidRDefault="001534A2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709" w:type="dxa"/>
                  <w:vAlign w:val="center"/>
                </w:tcPr>
                <w:p w:rsidR="001534A2" w:rsidRPr="00380BBC" w:rsidRDefault="001534A2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567" w:type="dxa"/>
                  <w:vAlign w:val="center"/>
                </w:tcPr>
                <w:p w:rsidR="001534A2" w:rsidRPr="00380BBC" w:rsidRDefault="001534A2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1534A2" w:rsidRPr="00380BBC" w:rsidRDefault="001534A2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380BBC">
              <w:tc>
                <w:tcPr>
                  <w:tcW w:w="988" w:type="dxa"/>
                  <w:vAlign w:val="center"/>
                </w:tcPr>
                <w:p w:rsidR="00380BBC" w:rsidRPr="00380BBC" w:rsidRDefault="00380BBC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4536" w:type="dxa"/>
                </w:tcPr>
                <w:p w:rsidR="00380BBC" w:rsidRPr="00380BBC" w:rsidRDefault="00380BBC" w:rsidP="00380BBC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Планирование мероприятий по ГО и ЗНТЧС</w:t>
                  </w:r>
                </w:p>
              </w:tc>
              <w:tc>
                <w:tcPr>
                  <w:tcW w:w="850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380BBC">
              <w:tc>
                <w:tcPr>
                  <w:tcW w:w="988" w:type="dxa"/>
                  <w:vAlign w:val="center"/>
                </w:tcPr>
                <w:p w:rsidR="00380BBC" w:rsidRPr="00380BBC" w:rsidRDefault="00380BBC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4536" w:type="dxa"/>
                </w:tcPr>
                <w:p w:rsidR="00380BBC" w:rsidRPr="00380BBC" w:rsidRDefault="00380BBC" w:rsidP="00380BBC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Организация предупреждения ЧС и повышения устойчивости функционирования организаций, необходимых для выживания населения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0D3A36">
              <w:tc>
                <w:tcPr>
                  <w:tcW w:w="988" w:type="dxa"/>
                  <w:vAlign w:val="center"/>
                </w:tcPr>
                <w:p w:rsidR="000D3A36" w:rsidRPr="00380BBC" w:rsidRDefault="000D3A36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4536" w:type="dxa"/>
                </w:tcPr>
                <w:p w:rsidR="000D3A36" w:rsidRPr="00380BBC" w:rsidRDefault="000D3A36" w:rsidP="00380BBC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Способы и методы защиты населения, материальных, культурных ценностей и организация их выполнения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0D3A36">
              <w:tc>
                <w:tcPr>
                  <w:tcW w:w="988" w:type="dxa"/>
                  <w:vAlign w:val="center"/>
                </w:tcPr>
                <w:p w:rsidR="000D3A36" w:rsidRPr="00380BBC" w:rsidRDefault="000D3A36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4.1</w:t>
                  </w:r>
                </w:p>
              </w:tc>
              <w:tc>
                <w:tcPr>
                  <w:tcW w:w="4536" w:type="dxa"/>
                </w:tcPr>
                <w:p w:rsidR="000D3A36" w:rsidRPr="00380BBC" w:rsidRDefault="000D3A36" w:rsidP="00BC2C83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BC2C83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Деятельность </w:t>
                  </w:r>
                  <w:r w:rsidR="00DD5BD4" w:rsidRPr="00DD5BD4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начальников (заместителей начальников), входящих в составы сборных эвакуационных пунктов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по организации </w:t>
                  </w:r>
                  <w:r w:rsidRPr="00BC2C83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и осуществлению надзора и ко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нтроля в области ГО и защиты от </w:t>
                  </w:r>
                  <w:r w:rsidRPr="00BC2C83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ЧС</w:t>
                  </w:r>
                </w:p>
              </w:tc>
              <w:tc>
                <w:tcPr>
                  <w:tcW w:w="850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0D3A36">
              <w:tc>
                <w:tcPr>
                  <w:tcW w:w="988" w:type="dxa"/>
                  <w:vAlign w:val="center"/>
                </w:tcPr>
                <w:p w:rsidR="000D3A36" w:rsidRPr="00380BBC" w:rsidRDefault="000D3A36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lastRenderedPageBreak/>
                    <w:t>5.</w:t>
                  </w:r>
                </w:p>
              </w:tc>
              <w:tc>
                <w:tcPr>
                  <w:tcW w:w="4536" w:type="dxa"/>
                </w:tcPr>
                <w:p w:rsidR="000D3A36" w:rsidRPr="00380BBC" w:rsidRDefault="000D3A36" w:rsidP="00380BBC">
                  <w:pPr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>Организация выполнения мероприятий по ликвидации ЧС</w:t>
                  </w:r>
                </w:p>
              </w:tc>
              <w:tc>
                <w:tcPr>
                  <w:tcW w:w="850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0D3A36">
              <w:tc>
                <w:tcPr>
                  <w:tcW w:w="988" w:type="dxa"/>
                  <w:vAlign w:val="center"/>
                </w:tcPr>
                <w:p w:rsidR="000D3A36" w:rsidRPr="00380BBC" w:rsidRDefault="000D3A36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5.1</w:t>
                  </w:r>
                </w:p>
              </w:tc>
              <w:tc>
                <w:tcPr>
                  <w:tcW w:w="4536" w:type="dxa"/>
                </w:tcPr>
                <w:p w:rsidR="000D3A36" w:rsidRPr="00380BBC" w:rsidRDefault="000D3A36" w:rsidP="00CD6E3B">
                  <w:pPr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</w:pPr>
                  <w:r w:rsidRPr="00BC2C83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 xml:space="preserve">Действия </w:t>
                  </w:r>
                  <w:r w:rsidR="00DD5BD4" w:rsidRPr="00DD5BD4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>начальников (заместителей начальников), входящих в составы сборных эвакуационных пунктов</w:t>
                  </w:r>
                  <w:r w:rsidR="00CD6E3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 xml:space="preserve">при приведении </w:t>
                  </w:r>
                  <w:r w:rsidRPr="00BC2C83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>органов управления и сил ГО и РСЧС в готовность</w:t>
                  </w:r>
                </w:p>
              </w:tc>
              <w:tc>
                <w:tcPr>
                  <w:tcW w:w="850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380BBC">
              <w:tc>
                <w:tcPr>
                  <w:tcW w:w="988" w:type="dxa"/>
                  <w:vAlign w:val="center"/>
                </w:tcPr>
                <w:p w:rsidR="00380BBC" w:rsidRPr="00380BBC" w:rsidRDefault="00380BBC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4536" w:type="dxa"/>
                </w:tcPr>
                <w:p w:rsidR="00380BBC" w:rsidRPr="00380BBC" w:rsidRDefault="00380BBC" w:rsidP="00380BBC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Организация деятельности органов повседневного управления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380BBC" w:rsidRPr="00380BBC" w:rsidRDefault="00380BBC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0D3A36">
              <w:tc>
                <w:tcPr>
                  <w:tcW w:w="988" w:type="dxa"/>
                  <w:vAlign w:val="center"/>
                </w:tcPr>
                <w:p w:rsidR="000D3A36" w:rsidRPr="00380BBC" w:rsidRDefault="000D3A36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4536" w:type="dxa"/>
                </w:tcPr>
                <w:p w:rsidR="000D3A36" w:rsidRPr="00380BBC" w:rsidRDefault="000D3A36" w:rsidP="00380BBC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380BBC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Организация и осуществление подготовки населения в области ГО и защиты от ЧС</w:t>
                  </w:r>
                </w:p>
              </w:tc>
              <w:tc>
                <w:tcPr>
                  <w:tcW w:w="850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567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0D3A36">
              <w:tc>
                <w:tcPr>
                  <w:tcW w:w="988" w:type="dxa"/>
                  <w:vAlign w:val="center"/>
                </w:tcPr>
                <w:p w:rsidR="000D3A36" w:rsidRPr="00380BBC" w:rsidRDefault="000D3A36" w:rsidP="00380BBC">
                  <w:pPr>
                    <w:tabs>
                      <w:tab w:val="left" w:pos="0"/>
                    </w:tabs>
                    <w:spacing w:line="240" w:lineRule="exact"/>
                    <w:ind w:left="29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7.1</w:t>
                  </w:r>
                </w:p>
              </w:tc>
              <w:tc>
                <w:tcPr>
                  <w:tcW w:w="4536" w:type="dxa"/>
                </w:tcPr>
                <w:p w:rsidR="000D3A36" w:rsidRPr="00380BBC" w:rsidRDefault="000D3A36" w:rsidP="00A86EDB">
                  <w:pPr>
                    <w:shd w:val="clear" w:color="auto" w:fill="FFFFFF"/>
                    <w:spacing w:line="240" w:lineRule="exact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Деятельность </w:t>
                  </w:r>
                  <w:r w:rsidR="00DD5BD4" w:rsidRPr="00DD5BD4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начальников (заместителей начальников), входящих в составы сборных эвакуационных пунктов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по </w:t>
                  </w:r>
                  <w:r w:rsidRPr="00A86EDB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организации подготовки населения в области ГО и защиты от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A86EDB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>ЧС</w:t>
                  </w:r>
                </w:p>
              </w:tc>
              <w:tc>
                <w:tcPr>
                  <w:tcW w:w="850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709" w:type="dxa"/>
                  <w:vAlign w:val="center"/>
                </w:tcPr>
                <w:p w:rsidR="000D3A36" w:rsidRPr="00380BBC" w:rsidRDefault="000D3A36" w:rsidP="004978AC">
                  <w:pPr>
                    <w:spacing w:line="240" w:lineRule="exact"/>
                    <w:ind w:right="102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567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0D3A36">
              <w:tc>
                <w:tcPr>
                  <w:tcW w:w="988" w:type="dxa"/>
                </w:tcPr>
                <w:p w:rsidR="000D3A36" w:rsidRPr="00380BBC" w:rsidRDefault="000D3A36" w:rsidP="00380BBC">
                  <w:pPr>
                    <w:pStyle w:val="af9"/>
                    <w:spacing w:line="240" w:lineRule="exact"/>
                    <w:ind w:left="-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 8.</w:t>
                  </w:r>
                </w:p>
              </w:tc>
              <w:tc>
                <w:tcPr>
                  <w:tcW w:w="4536" w:type="dxa"/>
                </w:tcPr>
                <w:p w:rsidR="000D3A36" w:rsidRPr="00380BBC" w:rsidRDefault="000D3A36" w:rsidP="00380BBC">
                  <w:pPr>
                    <w:spacing w:line="240" w:lineRule="exac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Итоговая аттестация </w:t>
                  </w:r>
                </w:p>
              </w:tc>
              <w:tc>
                <w:tcPr>
                  <w:tcW w:w="850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9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9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тест</w:t>
                  </w:r>
                </w:p>
              </w:tc>
            </w:tr>
            <w:tr w:rsidR="000D3A36">
              <w:tc>
                <w:tcPr>
                  <w:tcW w:w="988" w:type="dxa"/>
                </w:tcPr>
                <w:p w:rsidR="000D3A36" w:rsidRPr="00380BBC" w:rsidRDefault="000D3A36" w:rsidP="00380BBC">
                  <w:pPr>
                    <w:pStyle w:val="af9"/>
                    <w:spacing w:line="240" w:lineRule="exact"/>
                    <w:ind w:left="-113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0D3A36" w:rsidRPr="00380BBC" w:rsidRDefault="000D3A36" w:rsidP="00380BBC">
                  <w:pPr>
                    <w:spacing w:line="240" w:lineRule="exact"/>
                    <w:jc w:val="both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 xml:space="preserve">ИТОГО </w:t>
                  </w:r>
                </w:p>
              </w:tc>
              <w:tc>
                <w:tcPr>
                  <w:tcW w:w="850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709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709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67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</w:pPr>
                  <w:r w:rsidRPr="00380BBC">
                    <w:rPr>
                      <w:rFonts w:ascii="Times New Roman" w:hAnsi="Times New Roman" w:cs="Times New Roman"/>
                      <w:b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9" w:type="dxa"/>
                </w:tcPr>
                <w:p w:rsidR="000D3A36" w:rsidRPr="00380BBC" w:rsidRDefault="000D3A36" w:rsidP="00380BBC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:rsidR="008205E3" w:rsidRDefault="008205E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8205E3" w:rsidRDefault="008205E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8205E3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D1C" w:rsidRDefault="00355D1C">
      <w:pPr>
        <w:spacing w:after="0" w:line="240" w:lineRule="auto"/>
      </w:pPr>
      <w:r>
        <w:separator/>
      </w:r>
    </w:p>
  </w:endnote>
  <w:endnote w:type="continuationSeparator" w:id="0">
    <w:p w:rsidR="00355D1C" w:rsidRDefault="00355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D1C" w:rsidRDefault="00355D1C">
      <w:pPr>
        <w:spacing w:after="0" w:line="240" w:lineRule="auto"/>
      </w:pPr>
      <w:r>
        <w:separator/>
      </w:r>
    </w:p>
  </w:footnote>
  <w:footnote w:type="continuationSeparator" w:id="0">
    <w:p w:rsidR="00355D1C" w:rsidRDefault="00355D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F1BBF"/>
    <w:multiLevelType w:val="hybridMultilevel"/>
    <w:tmpl w:val="3E2C7C78"/>
    <w:lvl w:ilvl="0" w:tplc="7FEC1324">
      <w:start w:val="1"/>
      <w:numFmt w:val="decimal"/>
      <w:lvlText w:val="%1."/>
      <w:lvlJc w:val="left"/>
      <w:pPr>
        <w:ind w:left="720" w:hanging="360"/>
      </w:pPr>
    </w:lvl>
    <w:lvl w:ilvl="1" w:tplc="B3F8CF60">
      <w:start w:val="1"/>
      <w:numFmt w:val="lowerLetter"/>
      <w:lvlText w:val="%2."/>
      <w:lvlJc w:val="left"/>
      <w:pPr>
        <w:ind w:left="1440" w:hanging="360"/>
      </w:pPr>
    </w:lvl>
    <w:lvl w:ilvl="2" w:tplc="48B836B0">
      <w:start w:val="1"/>
      <w:numFmt w:val="lowerRoman"/>
      <w:lvlText w:val="%3."/>
      <w:lvlJc w:val="right"/>
      <w:pPr>
        <w:ind w:left="2160" w:hanging="180"/>
      </w:pPr>
    </w:lvl>
    <w:lvl w:ilvl="3" w:tplc="7D0CB8F6">
      <w:start w:val="1"/>
      <w:numFmt w:val="decimal"/>
      <w:lvlText w:val="%4."/>
      <w:lvlJc w:val="left"/>
      <w:pPr>
        <w:ind w:left="2880" w:hanging="360"/>
      </w:pPr>
    </w:lvl>
    <w:lvl w:ilvl="4" w:tplc="3D6A7328">
      <w:start w:val="1"/>
      <w:numFmt w:val="lowerLetter"/>
      <w:lvlText w:val="%5."/>
      <w:lvlJc w:val="left"/>
      <w:pPr>
        <w:ind w:left="3600" w:hanging="360"/>
      </w:pPr>
    </w:lvl>
    <w:lvl w:ilvl="5" w:tplc="41523298">
      <w:start w:val="1"/>
      <w:numFmt w:val="lowerRoman"/>
      <w:lvlText w:val="%6."/>
      <w:lvlJc w:val="right"/>
      <w:pPr>
        <w:ind w:left="4320" w:hanging="180"/>
      </w:pPr>
    </w:lvl>
    <w:lvl w:ilvl="6" w:tplc="43D0D7E0">
      <w:start w:val="1"/>
      <w:numFmt w:val="decimal"/>
      <w:lvlText w:val="%7."/>
      <w:lvlJc w:val="left"/>
      <w:pPr>
        <w:ind w:left="5040" w:hanging="360"/>
      </w:pPr>
    </w:lvl>
    <w:lvl w:ilvl="7" w:tplc="356491D4">
      <w:start w:val="1"/>
      <w:numFmt w:val="lowerLetter"/>
      <w:lvlText w:val="%8."/>
      <w:lvlJc w:val="left"/>
      <w:pPr>
        <w:ind w:left="5760" w:hanging="360"/>
      </w:pPr>
    </w:lvl>
    <w:lvl w:ilvl="8" w:tplc="20467EA6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067908"/>
    <w:multiLevelType w:val="hybridMultilevel"/>
    <w:tmpl w:val="F8FC8620"/>
    <w:lvl w:ilvl="0" w:tplc="1DACC116">
      <w:start w:val="1"/>
      <w:numFmt w:val="decimal"/>
      <w:lvlText w:val="%1."/>
      <w:lvlJc w:val="left"/>
      <w:pPr>
        <w:ind w:left="720" w:hanging="360"/>
      </w:pPr>
    </w:lvl>
    <w:lvl w:ilvl="1" w:tplc="061002C6">
      <w:start w:val="1"/>
      <w:numFmt w:val="lowerLetter"/>
      <w:lvlText w:val="%2."/>
      <w:lvlJc w:val="left"/>
      <w:pPr>
        <w:ind w:left="1440" w:hanging="360"/>
      </w:pPr>
    </w:lvl>
    <w:lvl w:ilvl="2" w:tplc="BFBC3016">
      <w:start w:val="1"/>
      <w:numFmt w:val="lowerRoman"/>
      <w:lvlText w:val="%3."/>
      <w:lvlJc w:val="right"/>
      <w:pPr>
        <w:ind w:left="2160" w:hanging="180"/>
      </w:pPr>
    </w:lvl>
    <w:lvl w:ilvl="3" w:tplc="3F1EF518">
      <w:start w:val="1"/>
      <w:numFmt w:val="decimal"/>
      <w:lvlText w:val="%4."/>
      <w:lvlJc w:val="left"/>
      <w:pPr>
        <w:ind w:left="2880" w:hanging="360"/>
      </w:pPr>
    </w:lvl>
    <w:lvl w:ilvl="4" w:tplc="2A683376">
      <w:start w:val="1"/>
      <w:numFmt w:val="lowerLetter"/>
      <w:lvlText w:val="%5."/>
      <w:lvlJc w:val="left"/>
      <w:pPr>
        <w:ind w:left="3600" w:hanging="360"/>
      </w:pPr>
    </w:lvl>
    <w:lvl w:ilvl="5" w:tplc="AD5420C0">
      <w:start w:val="1"/>
      <w:numFmt w:val="lowerRoman"/>
      <w:lvlText w:val="%6."/>
      <w:lvlJc w:val="right"/>
      <w:pPr>
        <w:ind w:left="4320" w:hanging="180"/>
      </w:pPr>
    </w:lvl>
    <w:lvl w:ilvl="6" w:tplc="B22E0D90">
      <w:start w:val="1"/>
      <w:numFmt w:val="decimal"/>
      <w:lvlText w:val="%7."/>
      <w:lvlJc w:val="left"/>
      <w:pPr>
        <w:ind w:left="5040" w:hanging="360"/>
      </w:pPr>
    </w:lvl>
    <w:lvl w:ilvl="7" w:tplc="CCCC56CC">
      <w:start w:val="1"/>
      <w:numFmt w:val="lowerLetter"/>
      <w:lvlText w:val="%8."/>
      <w:lvlJc w:val="left"/>
      <w:pPr>
        <w:ind w:left="5760" w:hanging="360"/>
      </w:pPr>
    </w:lvl>
    <w:lvl w:ilvl="8" w:tplc="23D626F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510B8"/>
    <w:multiLevelType w:val="hybridMultilevel"/>
    <w:tmpl w:val="4A1098C8"/>
    <w:lvl w:ilvl="0" w:tplc="BDEED2BE">
      <w:start w:val="1"/>
      <w:numFmt w:val="decimal"/>
      <w:lvlText w:val="%1."/>
      <w:lvlJc w:val="left"/>
      <w:pPr>
        <w:ind w:left="720" w:hanging="360"/>
      </w:pPr>
    </w:lvl>
    <w:lvl w:ilvl="1" w:tplc="40ECEEA6">
      <w:start w:val="1"/>
      <w:numFmt w:val="lowerLetter"/>
      <w:lvlText w:val="%2."/>
      <w:lvlJc w:val="left"/>
      <w:pPr>
        <w:ind w:left="1440" w:hanging="360"/>
      </w:pPr>
    </w:lvl>
    <w:lvl w:ilvl="2" w:tplc="FE8624D2">
      <w:start w:val="1"/>
      <w:numFmt w:val="lowerRoman"/>
      <w:lvlText w:val="%3."/>
      <w:lvlJc w:val="right"/>
      <w:pPr>
        <w:ind w:left="2160" w:hanging="180"/>
      </w:pPr>
    </w:lvl>
    <w:lvl w:ilvl="3" w:tplc="FF587126">
      <w:start w:val="1"/>
      <w:numFmt w:val="decimal"/>
      <w:lvlText w:val="%4."/>
      <w:lvlJc w:val="left"/>
      <w:pPr>
        <w:ind w:left="2880" w:hanging="360"/>
      </w:pPr>
    </w:lvl>
    <w:lvl w:ilvl="4" w:tplc="1F905F70">
      <w:start w:val="1"/>
      <w:numFmt w:val="lowerLetter"/>
      <w:lvlText w:val="%5."/>
      <w:lvlJc w:val="left"/>
      <w:pPr>
        <w:ind w:left="3600" w:hanging="360"/>
      </w:pPr>
    </w:lvl>
    <w:lvl w:ilvl="5" w:tplc="C1B4C554">
      <w:start w:val="1"/>
      <w:numFmt w:val="lowerRoman"/>
      <w:lvlText w:val="%6."/>
      <w:lvlJc w:val="right"/>
      <w:pPr>
        <w:ind w:left="4320" w:hanging="180"/>
      </w:pPr>
    </w:lvl>
    <w:lvl w:ilvl="6" w:tplc="BF92B8A4">
      <w:start w:val="1"/>
      <w:numFmt w:val="decimal"/>
      <w:lvlText w:val="%7."/>
      <w:lvlJc w:val="left"/>
      <w:pPr>
        <w:ind w:left="5040" w:hanging="360"/>
      </w:pPr>
    </w:lvl>
    <w:lvl w:ilvl="7" w:tplc="FC029490">
      <w:start w:val="1"/>
      <w:numFmt w:val="lowerLetter"/>
      <w:lvlText w:val="%8."/>
      <w:lvlJc w:val="left"/>
      <w:pPr>
        <w:ind w:left="5760" w:hanging="360"/>
      </w:pPr>
    </w:lvl>
    <w:lvl w:ilvl="8" w:tplc="D3307652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DE1FF4"/>
    <w:multiLevelType w:val="hybridMultilevel"/>
    <w:tmpl w:val="0CDA4D36"/>
    <w:lvl w:ilvl="0" w:tplc="887C65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D1086B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430FE6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2AE972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27A039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10AFE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7F046E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726DED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B6C7C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661CD5"/>
    <w:multiLevelType w:val="hybridMultilevel"/>
    <w:tmpl w:val="BE9E4C6C"/>
    <w:lvl w:ilvl="0" w:tplc="487AD34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EF64617E">
      <w:start w:val="1"/>
      <w:numFmt w:val="lowerLetter"/>
      <w:lvlText w:val="%2."/>
      <w:lvlJc w:val="left"/>
      <w:pPr>
        <w:ind w:left="1364" w:hanging="360"/>
      </w:pPr>
    </w:lvl>
    <w:lvl w:ilvl="2" w:tplc="75A26742">
      <w:start w:val="1"/>
      <w:numFmt w:val="lowerRoman"/>
      <w:lvlText w:val="%3."/>
      <w:lvlJc w:val="right"/>
      <w:pPr>
        <w:ind w:left="2084" w:hanging="180"/>
      </w:pPr>
    </w:lvl>
    <w:lvl w:ilvl="3" w:tplc="B69AAF9C">
      <w:start w:val="1"/>
      <w:numFmt w:val="decimal"/>
      <w:lvlText w:val="%4."/>
      <w:lvlJc w:val="left"/>
      <w:pPr>
        <w:ind w:left="2804" w:hanging="360"/>
      </w:pPr>
    </w:lvl>
    <w:lvl w:ilvl="4" w:tplc="836C6436">
      <w:start w:val="1"/>
      <w:numFmt w:val="lowerLetter"/>
      <w:lvlText w:val="%5."/>
      <w:lvlJc w:val="left"/>
      <w:pPr>
        <w:ind w:left="3524" w:hanging="360"/>
      </w:pPr>
    </w:lvl>
    <w:lvl w:ilvl="5" w:tplc="C686B1B0">
      <w:start w:val="1"/>
      <w:numFmt w:val="lowerRoman"/>
      <w:lvlText w:val="%6."/>
      <w:lvlJc w:val="right"/>
      <w:pPr>
        <w:ind w:left="4244" w:hanging="180"/>
      </w:pPr>
    </w:lvl>
    <w:lvl w:ilvl="6" w:tplc="54803018">
      <w:start w:val="1"/>
      <w:numFmt w:val="decimal"/>
      <w:lvlText w:val="%7."/>
      <w:lvlJc w:val="left"/>
      <w:pPr>
        <w:ind w:left="4964" w:hanging="360"/>
      </w:pPr>
    </w:lvl>
    <w:lvl w:ilvl="7" w:tplc="81EA559E">
      <w:start w:val="1"/>
      <w:numFmt w:val="lowerLetter"/>
      <w:lvlText w:val="%8."/>
      <w:lvlJc w:val="left"/>
      <w:pPr>
        <w:ind w:left="5684" w:hanging="360"/>
      </w:pPr>
    </w:lvl>
    <w:lvl w:ilvl="8" w:tplc="09A6726A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3943318"/>
    <w:multiLevelType w:val="hybridMultilevel"/>
    <w:tmpl w:val="D2D0190C"/>
    <w:lvl w:ilvl="0" w:tplc="63B8286C">
      <w:start w:val="1"/>
      <w:numFmt w:val="decimal"/>
      <w:lvlText w:val="%1."/>
      <w:lvlJc w:val="left"/>
      <w:pPr>
        <w:ind w:left="1080" w:hanging="360"/>
      </w:pPr>
    </w:lvl>
    <w:lvl w:ilvl="1" w:tplc="3F982584">
      <w:start w:val="1"/>
      <w:numFmt w:val="lowerLetter"/>
      <w:lvlText w:val="%2."/>
      <w:lvlJc w:val="left"/>
      <w:pPr>
        <w:ind w:left="1800" w:hanging="360"/>
      </w:pPr>
    </w:lvl>
    <w:lvl w:ilvl="2" w:tplc="BFB88E58">
      <w:start w:val="1"/>
      <w:numFmt w:val="lowerRoman"/>
      <w:lvlText w:val="%3."/>
      <w:lvlJc w:val="right"/>
      <w:pPr>
        <w:ind w:left="2520" w:hanging="180"/>
      </w:pPr>
    </w:lvl>
    <w:lvl w:ilvl="3" w:tplc="5BC8849E">
      <w:start w:val="1"/>
      <w:numFmt w:val="decimal"/>
      <w:lvlText w:val="%4."/>
      <w:lvlJc w:val="left"/>
      <w:pPr>
        <w:ind w:left="3240" w:hanging="360"/>
      </w:pPr>
    </w:lvl>
    <w:lvl w:ilvl="4" w:tplc="3F1448B8">
      <w:start w:val="1"/>
      <w:numFmt w:val="lowerLetter"/>
      <w:lvlText w:val="%5."/>
      <w:lvlJc w:val="left"/>
      <w:pPr>
        <w:ind w:left="3960" w:hanging="360"/>
      </w:pPr>
    </w:lvl>
    <w:lvl w:ilvl="5" w:tplc="198C63D6">
      <w:start w:val="1"/>
      <w:numFmt w:val="lowerRoman"/>
      <w:lvlText w:val="%6."/>
      <w:lvlJc w:val="right"/>
      <w:pPr>
        <w:ind w:left="4680" w:hanging="180"/>
      </w:pPr>
    </w:lvl>
    <w:lvl w:ilvl="6" w:tplc="8730DE44">
      <w:start w:val="1"/>
      <w:numFmt w:val="decimal"/>
      <w:lvlText w:val="%7."/>
      <w:lvlJc w:val="left"/>
      <w:pPr>
        <w:ind w:left="5400" w:hanging="360"/>
      </w:pPr>
    </w:lvl>
    <w:lvl w:ilvl="7" w:tplc="6A9C6F52">
      <w:start w:val="1"/>
      <w:numFmt w:val="lowerLetter"/>
      <w:lvlText w:val="%8."/>
      <w:lvlJc w:val="left"/>
      <w:pPr>
        <w:ind w:left="6120" w:hanging="360"/>
      </w:pPr>
    </w:lvl>
    <w:lvl w:ilvl="8" w:tplc="2A602CF6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5E3"/>
    <w:rsid w:val="000D3A36"/>
    <w:rsid w:val="000E5A26"/>
    <w:rsid w:val="001534A2"/>
    <w:rsid w:val="00355D1C"/>
    <w:rsid w:val="00380BBC"/>
    <w:rsid w:val="008205E3"/>
    <w:rsid w:val="00833F1F"/>
    <w:rsid w:val="00A52154"/>
    <w:rsid w:val="00A86EDB"/>
    <w:rsid w:val="00A97613"/>
    <w:rsid w:val="00AE6830"/>
    <w:rsid w:val="00B95BAE"/>
    <w:rsid w:val="00BB2BD6"/>
    <w:rsid w:val="00BC2C83"/>
    <w:rsid w:val="00C01560"/>
    <w:rsid w:val="00CD6E3B"/>
    <w:rsid w:val="00DD5BD4"/>
    <w:rsid w:val="00FA4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basedOn w:val="a0"/>
  </w:style>
  <w:style w:type="character" w:styleId="afd">
    <w:name w:val="Strong"/>
    <w:basedOn w:val="a0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basedOn w:val="a0"/>
  </w:style>
  <w:style w:type="character" w:styleId="afd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9BBC2EB9-4E71-4E83-B319-CE80B98BE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16</cp:revision>
  <cp:lastPrinted>2025-07-30T12:36:00Z</cp:lastPrinted>
  <dcterms:created xsi:type="dcterms:W3CDTF">2024-08-16T09:53:00Z</dcterms:created>
  <dcterms:modified xsi:type="dcterms:W3CDTF">2025-09-22T06:35:00Z</dcterms:modified>
</cp:coreProperties>
</file>