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E5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УТВЕРЖДАЮ: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Генеральный директор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АНО ДПО ИПК «СтройСпециалист»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  <w:r w:rsidRPr="00C73C82">
        <w:rPr>
          <w:rFonts w:ascii="Times New Roman" w:hAnsi="Times New Roman" w:cs="Times New Roman"/>
        </w:rPr>
        <w:t>____________________ С.А. Садчиков</w:t>
      </w: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</w:p>
    <w:p w:rsidR="00D8358A" w:rsidRPr="00C73C82" w:rsidRDefault="00D8358A" w:rsidP="00D8358A">
      <w:pPr>
        <w:jc w:val="right"/>
        <w:rPr>
          <w:rFonts w:ascii="Times New Roman" w:hAnsi="Times New Roman" w:cs="Times New Roman"/>
        </w:rPr>
      </w:pPr>
    </w:p>
    <w:p w:rsidR="00D8358A" w:rsidRPr="00C73C82" w:rsidRDefault="00C73C82" w:rsidP="00D8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358A" w:rsidRPr="00C73C82" w:rsidRDefault="00C73C82" w:rsidP="00D83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82">
        <w:rPr>
          <w:rFonts w:ascii="Times New Roman" w:hAnsi="Times New Roman" w:cs="Times New Roman"/>
          <w:b/>
          <w:sz w:val="28"/>
          <w:szCs w:val="28"/>
        </w:rPr>
        <w:t xml:space="preserve">об основаниях и порядке снижения стоимости платных образовательных услуг в АНО ДПО ИПК «СтройСпециалист». </w:t>
      </w:r>
    </w:p>
    <w:p w:rsidR="00D8358A" w:rsidRPr="00C73C82" w:rsidRDefault="00D8358A" w:rsidP="00D8358A">
      <w:pPr>
        <w:jc w:val="center"/>
        <w:rPr>
          <w:rFonts w:ascii="Times New Roman" w:hAnsi="Times New Roman" w:cs="Times New Roman"/>
        </w:rPr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D8358A" w:rsidRDefault="00D8358A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Default="00C73C82" w:rsidP="00D8358A">
      <w:pPr>
        <w:jc w:val="center"/>
      </w:pPr>
    </w:p>
    <w:p w:rsidR="00C73C82" w:rsidRPr="00C73C82" w:rsidRDefault="00736AEF" w:rsidP="00D83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2022</w:t>
      </w:r>
      <w:r w:rsidR="00C73C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C82" w:rsidRDefault="00C73C82">
      <w:r>
        <w:br w:type="page"/>
      </w:r>
    </w:p>
    <w:p w:rsidR="00C66B26" w:rsidRDefault="00C66B26" w:rsidP="00D835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8A" w:rsidRDefault="00D8358A" w:rsidP="00C73C82">
      <w:pPr>
        <w:pStyle w:val="a3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3C82" w:rsidRDefault="00C73C82" w:rsidP="00C73C8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основаниях и порядке снижения стоимости платных образовательных услуг (далее – Положение) определяет порядок и условия снижения стоимости платных образовательных услуг по образовательным программам дополнительного  профессионального обучения, профессионального обучения в </w:t>
      </w:r>
      <w:r w:rsidRPr="00C73C82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C82" w:rsidRPr="00736AEF" w:rsidRDefault="00C73C82" w:rsidP="00736AE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3D57F6">
        <w:rPr>
          <w:rFonts w:ascii="Times New Roman" w:hAnsi="Times New Roman" w:cs="Times New Roman"/>
          <w:sz w:val="24"/>
          <w:szCs w:val="24"/>
        </w:rPr>
        <w:t xml:space="preserve"> с Федеральным законом от 29 декабря 2012г. №273-ФЗ «Об образ</w:t>
      </w:r>
      <w:r w:rsidR="00736AEF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="00736AEF" w:rsidRPr="00736AEF">
        <w:rPr>
          <w:rFonts w:ascii="Times New Roman" w:hAnsi="Times New Roman" w:cs="Times New Roman"/>
          <w:sz w:val="24"/>
          <w:szCs w:val="24"/>
        </w:rPr>
        <w:t>Постановление</w:t>
      </w:r>
      <w:r w:rsidR="00736AEF">
        <w:rPr>
          <w:rFonts w:ascii="Times New Roman" w:hAnsi="Times New Roman" w:cs="Times New Roman"/>
          <w:sz w:val="24"/>
          <w:szCs w:val="24"/>
        </w:rPr>
        <w:t>м</w:t>
      </w:r>
      <w:r w:rsidR="00736AEF" w:rsidRPr="00736AEF">
        <w:rPr>
          <w:rFonts w:ascii="Times New Roman" w:hAnsi="Times New Roman" w:cs="Times New Roman"/>
          <w:sz w:val="24"/>
          <w:szCs w:val="24"/>
        </w:rPr>
        <w:t xml:space="preserve"> Правительства РФ от 15 сентября 2020 г. N 1441</w:t>
      </w:r>
      <w:r w:rsidR="00736AEF">
        <w:rPr>
          <w:rFonts w:ascii="Times New Roman" w:hAnsi="Times New Roman" w:cs="Times New Roman"/>
          <w:sz w:val="24"/>
          <w:szCs w:val="24"/>
        </w:rPr>
        <w:t xml:space="preserve"> </w:t>
      </w:r>
      <w:r w:rsidR="00736AEF" w:rsidRPr="00736AEF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</w:t>
      </w:r>
      <w:r w:rsidR="003D57F6" w:rsidRPr="00736AEF">
        <w:rPr>
          <w:rFonts w:ascii="Times New Roman" w:hAnsi="Times New Roman" w:cs="Times New Roman"/>
          <w:sz w:val="24"/>
          <w:szCs w:val="24"/>
        </w:rPr>
        <w:t>, Положение</w:t>
      </w:r>
      <w:r w:rsidR="00736AEF">
        <w:rPr>
          <w:rFonts w:ascii="Times New Roman" w:hAnsi="Times New Roman" w:cs="Times New Roman"/>
          <w:sz w:val="24"/>
          <w:szCs w:val="24"/>
        </w:rPr>
        <w:t>м</w:t>
      </w:r>
      <w:r w:rsidR="003D57F6" w:rsidRPr="00736AEF">
        <w:rPr>
          <w:rFonts w:ascii="Times New Roman" w:hAnsi="Times New Roman" w:cs="Times New Roman"/>
          <w:sz w:val="24"/>
          <w:szCs w:val="24"/>
        </w:rPr>
        <w:t xml:space="preserve"> о порядке предоставления платных образовательных услуг в АНО ДПО ИПК «СтройСпециалист» и иными нормативными актами АНО ДПО ИПК «СтройСпециалист».</w:t>
      </w:r>
      <w:proofErr w:type="gramEnd"/>
    </w:p>
    <w:p w:rsidR="003D57F6" w:rsidRDefault="003D57F6" w:rsidP="003D57F6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привлечения в </w:t>
      </w:r>
      <w:r w:rsidRPr="003D57F6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мотивации обучающихся к дополнительному профессиональному образованию, предоставление возможности реализации прав на образование граждан Российской Федерации.</w:t>
      </w:r>
    </w:p>
    <w:p w:rsidR="00805AEF" w:rsidRDefault="00805AEF" w:rsidP="00805AE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5AEF" w:rsidRDefault="00805AEF" w:rsidP="00805AEF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Основания снижения стоимости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 дополнительным профессиональным программам, профессиональным программам</w:t>
      </w:r>
    </w:p>
    <w:p w:rsidR="00805AEF" w:rsidRDefault="00805AEF" w:rsidP="00805AEF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и дополнительного профессионального обучения устанавливается ежегодно приказом генерального директора </w:t>
      </w:r>
      <w:r w:rsidRPr="00805AEF">
        <w:rPr>
          <w:rFonts w:ascii="Times New Roman" w:hAnsi="Times New Roman" w:cs="Times New Roman"/>
          <w:sz w:val="24"/>
          <w:szCs w:val="24"/>
        </w:rPr>
        <w:t>АНО ДПО ИПК «СтройСпециалист».</w:t>
      </w:r>
    </w:p>
    <w:p w:rsidR="00805AEF" w:rsidRDefault="00805AEF" w:rsidP="00805AEF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платных образовательных услуг для обучающихся, по учебным программа, реализуемым АНО ДПО ИПК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СтройСпециалист»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опустимо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отдельным категориям обучающимся различного рода скидок. Одновременно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установлен только один вид скидки.</w:t>
      </w:r>
    </w:p>
    <w:p w:rsidR="00805AEF" w:rsidRDefault="00805AEF" w:rsidP="00805AEF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скидок, предоставляемые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5AEF" w:rsidRDefault="00805AEF" w:rsidP="00805AE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по результатам проверки у поступающего уровня компетентности по соответствующей дополнительной профессиональной программе;</w:t>
      </w:r>
    </w:p>
    <w:p w:rsidR="00805AEF" w:rsidRDefault="00805AEF" w:rsidP="00805AE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на обучение по нескольким дополнительным профессиональным программам;</w:t>
      </w:r>
    </w:p>
    <w:p w:rsidR="00805AEF" w:rsidRDefault="00805AEF" w:rsidP="00805AE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скидки в рамках бонусных программ, промо-акций и других </w:t>
      </w:r>
      <w:r w:rsidR="00736AEF">
        <w:rPr>
          <w:rFonts w:ascii="Times New Roman" w:hAnsi="Times New Roman" w:cs="Times New Roman"/>
          <w:sz w:val="24"/>
          <w:szCs w:val="24"/>
        </w:rPr>
        <w:t>приравненных</w:t>
      </w:r>
      <w:r>
        <w:rPr>
          <w:rFonts w:ascii="Times New Roman" w:hAnsi="Times New Roman" w:cs="Times New Roman"/>
          <w:sz w:val="24"/>
          <w:szCs w:val="24"/>
        </w:rPr>
        <w:t xml:space="preserve"> к ним мероприятий маркетинговой политики, проводимой в </w:t>
      </w:r>
      <w:r w:rsidRPr="00805AEF">
        <w:rPr>
          <w:rFonts w:ascii="Times New Roman" w:hAnsi="Times New Roman" w:cs="Times New Roman"/>
          <w:sz w:val="24"/>
          <w:szCs w:val="24"/>
        </w:rPr>
        <w:t>АНО ДПО ИПК «СтройСпециалист».</w:t>
      </w:r>
    </w:p>
    <w:p w:rsidR="00805AEF" w:rsidRDefault="00805AEF" w:rsidP="00805AE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Снижение стоимости обучения обучающимся – работникам</w:t>
      </w:r>
    </w:p>
    <w:p w:rsidR="00806046" w:rsidRDefault="00806046" w:rsidP="0080604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–</w:t>
      </w:r>
      <w:r w:rsidR="007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 xml:space="preserve">, имеющим стаж непрерывной работы в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36AEF">
        <w:rPr>
          <w:rFonts w:ascii="Times New Roman" w:hAnsi="Times New Roman" w:cs="Times New Roman"/>
          <w:sz w:val="24"/>
          <w:szCs w:val="24"/>
        </w:rPr>
        <w:t>одного год</w:t>
      </w:r>
      <w:r>
        <w:rPr>
          <w:rFonts w:ascii="Times New Roman" w:hAnsi="Times New Roman" w:cs="Times New Roman"/>
          <w:sz w:val="24"/>
          <w:szCs w:val="24"/>
        </w:rPr>
        <w:t xml:space="preserve">а и продолжающим трудовые отношения с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право на снижение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</w:t>
      </w:r>
      <w:r w:rsidRPr="00806046">
        <w:rPr>
          <w:rFonts w:ascii="Times New Roman" w:hAnsi="Times New Roman" w:cs="Times New Roman"/>
          <w:sz w:val="24"/>
          <w:szCs w:val="24"/>
          <w:highlight w:val="yellow"/>
        </w:rPr>
        <w:t>программам в размере 100 %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46" w:rsidRDefault="00806046" w:rsidP="00806046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снижения стоимости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E359D3" w:rsidRDefault="00E359D3" w:rsidP="00E359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стоимости платных образовательных услуг за счет предоставления скидок,</w:t>
      </w:r>
      <w:r w:rsidR="00736A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предусмотренных настоящим Положение, принимается единолично генеральным директором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046" w:rsidRPr="00806046" w:rsidRDefault="00806046" w:rsidP="00806046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06046" w:rsidRDefault="00806046" w:rsidP="00806046">
      <w:pPr>
        <w:pStyle w:val="a3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806046" w:rsidRDefault="00806046" w:rsidP="00806046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и действует до официальной отмены или до принятия нового локального нормативного акта.</w:t>
      </w:r>
    </w:p>
    <w:p w:rsidR="00806046" w:rsidRPr="00806046" w:rsidRDefault="00806046" w:rsidP="00806046">
      <w:pPr>
        <w:pStyle w:val="a3"/>
        <w:numPr>
          <w:ilvl w:val="1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 утверждается генеральным директором </w:t>
      </w:r>
      <w:r w:rsidRPr="00806046">
        <w:rPr>
          <w:rFonts w:ascii="Times New Roman" w:hAnsi="Times New Roman" w:cs="Times New Roman"/>
          <w:sz w:val="24"/>
          <w:szCs w:val="24"/>
        </w:rPr>
        <w:t>АНО ДПО ИПК «СтройСпециалист»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046" w:rsidRPr="00C73C82" w:rsidRDefault="00806046" w:rsidP="00805AE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806046" w:rsidRPr="00C73C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76" w:rsidRDefault="00D35076" w:rsidP="00C66B26">
      <w:pPr>
        <w:spacing w:after="0" w:line="240" w:lineRule="auto"/>
      </w:pPr>
      <w:r>
        <w:separator/>
      </w:r>
    </w:p>
  </w:endnote>
  <w:endnote w:type="continuationSeparator" w:id="0">
    <w:p w:rsidR="00D35076" w:rsidRDefault="00D35076" w:rsidP="00C6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76" w:rsidRDefault="00D35076" w:rsidP="00C66B26">
      <w:pPr>
        <w:spacing w:after="0" w:line="240" w:lineRule="auto"/>
      </w:pPr>
      <w:r>
        <w:separator/>
      </w:r>
    </w:p>
  </w:footnote>
  <w:footnote w:type="continuationSeparator" w:id="0">
    <w:p w:rsidR="00D35076" w:rsidRDefault="00D35076" w:rsidP="00C6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26" w:rsidRPr="00C66B26" w:rsidRDefault="00C66B26" w:rsidP="00C66B2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66B26">
      <w:rPr>
        <w:rFonts w:ascii="Times New Roman" w:hAnsi="Times New Roman" w:cs="Times New Roman"/>
        <w:sz w:val="24"/>
        <w:szCs w:val="24"/>
      </w:rPr>
      <w:t xml:space="preserve">Положение </w:t>
    </w:r>
    <w:r w:rsidR="00C73C82">
      <w:rPr>
        <w:rFonts w:ascii="Times New Roman" w:hAnsi="Times New Roman" w:cs="Times New Roman"/>
        <w:sz w:val="24"/>
        <w:szCs w:val="24"/>
      </w:rPr>
      <w:t>об основаниях и порядке снижения стоимости платных образовательных услуг в</w:t>
    </w:r>
    <w:r w:rsidRPr="00C66B26">
      <w:rPr>
        <w:rFonts w:ascii="Times New Roman" w:hAnsi="Times New Roman" w:cs="Times New Roman"/>
        <w:sz w:val="24"/>
        <w:szCs w:val="24"/>
      </w:rPr>
      <w:t xml:space="preserve"> АНО ДПО ИПК «СтройСпециалист»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A74"/>
    <w:multiLevelType w:val="multilevel"/>
    <w:tmpl w:val="E4D6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D84D39"/>
    <w:multiLevelType w:val="hybridMultilevel"/>
    <w:tmpl w:val="0C100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298"/>
    <w:multiLevelType w:val="multilevel"/>
    <w:tmpl w:val="59AEE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890FCD"/>
    <w:multiLevelType w:val="hybridMultilevel"/>
    <w:tmpl w:val="CC36D940"/>
    <w:lvl w:ilvl="0" w:tplc="E60033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4"/>
    <w:rsid w:val="000E382E"/>
    <w:rsid w:val="00133958"/>
    <w:rsid w:val="002452E5"/>
    <w:rsid w:val="0027799A"/>
    <w:rsid w:val="003D57F6"/>
    <w:rsid w:val="00525112"/>
    <w:rsid w:val="00555699"/>
    <w:rsid w:val="00642F04"/>
    <w:rsid w:val="0065651F"/>
    <w:rsid w:val="00736AEF"/>
    <w:rsid w:val="007A6321"/>
    <w:rsid w:val="00805AEF"/>
    <w:rsid w:val="00806046"/>
    <w:rsid w:val="00B05D02"/>
    <w:rsid w:val="00B56698"/>
    <w:rsid w:val="00C57A74"/>
    <w:rsid w:val="00C66B26"/>
    <w:rsid w:val="00C73C82"/>
    <w:rsid w:val="00D35076"/>
    <w:rsid w:val="00D8358A"/>
    <w:rsid w:val="00E26AAB"/>
    <w:rsid w:val="00E359D3"/>
    <w:rsid w:val="00F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B26"/>
  </w:style>
  <w:style w:type="paragraph" w:styleId="a6">
    <w:name w:val="footer"/>
    <w:basedOn w:val="a"/>
    <w:link w:val="a7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B26"/>
  </w:style>
  <w:style w:type="paragraph" w:styleId="a6">
    <w:name w:val="footer"/>
    <w:basedOn w:val="a"/>
    <w:link w:val="a7"/>
    <w:uiPriority w:val="99"/>
    <w:unhideWhenUsed/>
    <w:rsid w:val="00C6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</cp:lastModifiedBy>
  <cp:revision>3</cp:revision>
  <dcterms:created xsi:type="dcterms:W3CDTF">2020-12-06T09:24:00Z</dcterms:created>
  <dcterms:modified xsi:type="dcterms:W3CDTF">2022-06-14T12:30:00Z</dcterms:modified>
</cp:coreProperties>
</file>